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CD" w:rsidRDefault="008E6BCD" w:rsidP="008E6BCD">
      <w:pPr>
        <w:spacing w:after="0" w:line="240" w:lineRule="auto"/>
        <w:ind w:left="708"/>
        <w:jc w:val="center"/>
        <w:rPr>
          <w:rFonts w:ascii="Times New Roman" w:hAnsi="Times New Roman" w:cs="Times New Roman"/>
          <w:sz w:val="28"/>
        </w:rPr>
      </w:pPr>
      <w:r w:rsidRPr="005C557C">
        <w:rPr>
          <w:rFonts w:ascii="Times New Roman" w:hAnsi="Times New Roman" w:cs="Times New Roman"/>
          <w:sz w:val="28"/>
        </w:rPr>
        <w:t>ГОСУДАРСТВЕННОЕ БЮДЖЕТНОЕ</w:t>
      </w:r>
      <w:r>
        <w:rPr>
          <w:rFonts w:ascii="Times New Roman" w:hAnsi="Times New Roman" w:cs="Times New Roman"/>
          <w:sz w:val="28"/>
        </w:rPr>
        <w:t xml:space="preserve"> </w:t>
      </w:r>
      <w:r w:rsidRPr="005C557C">
        <w:rPr>
          <w:rFonts w:ascii="Times New Roman" w:hAnsi="Times New Roman" w:cs="Times New Roman"/>
          <w:sz w:val="28"/>
        </w:rPr>
        <w:t>ОБЩЕОБРАЗОВАТЕЛЬНОЕ УЧРЕЖДЕНИЕ</w:t>
      </w:r>
      <w:r>
        <w:rPr>
          <w:rFonts w:ascii="Times New Roman" w:hAnsi="Times New Roman" w:cs="Times New Roman"/>
          <w:sz w:val="28"/>
        </w:rPr>
        <w:t xml:space="preserve"> </w:t>
      </w:r>
      <w:r w:rsidRPr="005C557C">
        <w:rPr>
          <w:rFonts w:ascii="Times New Roman" w:hAnsi="Times New Roman" w:cs="Times New Roman"/>
          <w:sz w:val="28"/>
        </w:rPr>
        <w:t>НЕНЕЦКОГО АВТОНОМНОГО ОКРУГА</w:t>
      </w:r>
      <w:r>
        <w:rPr>
          <w:rFonts w:ascii="Times New Roman" w:hAnsi="Times New Roman" w:cs="Times New Roman"/>
          <w:sz w:val="28"/>
        </w:rPr>
        <w:t xml:space="preserve"> </w:t>
      </w:r>
    </w:p>
    <w:p w:rsidR="008E6BCD" w:rsidRPr="005C557C" w:rsidRDefault="008E6BCD" w:rsidP="008E6BCD">
      <w:pPr>
        <w:spacing w:after="0" w:line="240" w:lineRule="auto"/>
        <w:ind w:left="708"/>
        <w:jc w:val="center"/>
        <w:rPr>
          <w:rFonts w:ascii="Times New Roman" w:hAnsi="Times New Roman" w:cs="Times New Roman"/>
          <w:sz w:val="28"/>
        </w:rPr>
      </w:pPr>
      <w:r w:rsidRPr="005C557C">
        <w:rPr>
          <w:rFonts w:ascii="Times New Roman" w:hAnsi="Times New Roman" w:cs="Times New Roman"/>
          <w:sz w:val="28"/>
        </w:rPr>
        <w:t xml:space="preserve">«СРЕДНЯЯ ШКОЛА П. </w:t>
      </w:r>
      <w:proofErr w:type="gramStart"/>
      <w:r w:rsidRPr="005C557C">
        <w:rPr>
          <w:rFonts w:ascii="Times New Roman" w:hAnsi="Times New Roman" w:cs="Times New Roman"/>
          <w:sz w:val="28"/>
        </w:rPr>
        <w:t>КРАСНОЕ</w:t>
      </w:r>
      <w:proofErr w:type="gramEnd"/>
      <w:r w:rsidRPr="005C557C">
        <w:rPr>
          <w:rFonts w:ascii="Times New Roman" w:hAnsi="Times New Roman" w:cs="Times New Roman"/>
          <w:sz w:val="28"/>
        </w:rPr>
        <w:t>»</w:t>
      </w:r>
    </w:p>
    <w:p w:rsidR="008E6BCD" w:rsidRPr="005C557C" w:rsidRDefault="00C010D7" w:rsidP="008E6BCD">
      <w:pPr>
        <w:spacing w:after="0" w:line="240" w:lineRule="auto"/>
        <w:ind w:left="-180"/>
        <w:jc w:val="center"/>
        <w:rPr>
          <w:rFonts w:ascii="Times New Roman" w:hAnsi="Times New Roman" w:cs="Times New Roman"/>
          <w:sz w:val="28"/>
        </w:rPr>
      </w:pPr>
      <w:r>
        <w:rPr>
          <w:rFonts w:ascii="Times New Roman" w:hAnsi="Times New Roman" w:cs="Times New Roman"/>
          <w:sz w:val="28"/>
          <w:lang w:eastAsia="en-US"/>
        </w:rPr>
        <w:pict>
          <v:line id="_x0000_s1026" style="position:absolute;left:0;text-align:left;z-index:251660288" from="16.85pt,4pt" to="498.8pt,4pt" strokeweight="3pt">
            <v:stroke linestyle="thinThin"/>
          </v:line>
        </w:pict>
      </w:r>
    </w:p>
    <w:p w:rsidR="008E6BCD" w:rsidRPr="00367194" w:rsidRDefault="008E6BCD" w:rsidP="008E6BCD">
      <w:pPr>
        <w:spacing w:after="0" w:line="240" w:lineRule="auto"/>
        <w:jc w:val="center"/>
        <w:rPr>
          <w:rFonts w:ascii="Times New Roman" w:hAnsi="Times New Roman" w:cs="Times New Roman"/>
          <w:sz w:val="12"/>
        </w:rPr>
      </w:pPr>
    </w:p>
    <w:tbl>
      <w:tblPr>
        <w:tblW w:w="0" w:type="auto"/>
        <w:jc w:val="center"/>
        <w:tblInd w:w="-601" w:type="dxa"/>
        <w:tblLook w:val="04A0"/>
      </w:tblPr>
      <w:tblGrid>
        <w:gridCol w:w="4283"/>
        <w:gridCol w:w="709"/>
        <w:gridCol w:w="3855"/>
      </w:tblGrid>
      <w:tr w:rsidR="008E6BCD" w:rsidRPr="005C557C" w:rsidTr="008E6BCD">
        <w:trPr>
          <w:trHeight w:val="1325"/>
          <w:jc w:val="center"/>
        </w:trPr>
        <w:tc>
          <w:tcPr>
            <w:tcW w:w="4283" w:type="dxa"/>
            <w:hideMark/>
          </w:tcPr>
          <w:p w:rsidR="008E6BCD" w:rsidRPr="005C557C" w:rsidRDefault="008E6BCD" w:rsidP="008E6BCD">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Принято</w:t>
            </w:r>
          </w:p>
          <w:p w:rsidR="008E6BCD" w:rsidRPr="005C557C" w:rsidRDefault="00344BBE" w:rsidP="008E6BCD">
            <w:pPr>
              <w:spacing w:after="0" w:line="240" w:lineRule="auto"/>
              <w:jc w:val="center"/>
              <w:outlineLvl w:val="0"/>
              <w:rPr>
                <w:rFonts w:ascii="Times New Roman" w:hAnsi="Times New Roman" w:cs="Times New Roman"/>
                <w:sz w:val="28"/>
              </w:rPr>
            </w:pPr>
            <w:r>
              <w:rPr>
                <w:rFonts w:ascii="Times New Roman" w:hAnsi="Times New Roman" w:cs="Times New Roman"/>
                <w:sz w:val="28"/>
              </w:rPr>
              <w:t>Советом трудового коллектива</w:t>
            </w:r>
            <w:r w:rsidR="008E6BCD" w:rsidRPr="005C557C">
              <w:rPr>
                <w:rFonts w:ascii="Times New Roman" w:hAnsi="Times New Roman" w:cs="Times New Roman"/>
                <w:sz w:val="28"/>
              </w:rPr>
              <w:t xml:space="preserve"> ГБОУ НАО «СШ п.  </w:t>
            </w:r>
            <w:proofErr w:type="gramStart"/>
            <w:r w:rsidR="008E6BCD" w:rsidRPr="005C557C">
              <w:rPr>
                <w:rFonts w:ascii="Times New Roman" w:hAnsi="Times New Roman" w:cs="Times New Roman"/>
                <w:sz w:val="28"/>
              </w:rPr>
              <w:t>Красное</w:t>
            </w:r>
            <w:proofErr w:type="gramEnd"/>
            <w:r w:rsidR="008E6BCD" w:rsidRPr="005C557C">
              <w:rPr>
                <w:rFonts w:ascii="Times New Roman" w:hAnsi="Times New Roman" w:cs="Times New Roman"/>
                <w:sz w:val="28"/>
              </w:rPr>
              <w:t>»,</w:t>
            </w:r>
          </w:p>
          <w:p w:rsidR="002F1CE0" w:rsidRPr="005C557C" w:rsidRDefault="002F1CE0" w:rsidP="002F1CE0">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 xml:space="preserve">протокол № </w:t>
            </w:r>
            <w:r w:rsidR="003404A3">
              <w:rPr>
                <w:rFonts w:ascii="Times New Roman" w:hAnsi="Times New Roman" w:cs="Times New Roman"/>
                <w:sz w:val="28"/>
              </w:rPr>
              <w:t>1</w:t>
            </w:r>
            <w:r w:rsidR="00344BBE">
              <w:rPr>
                <w:rFonts w:ascii="Times New Roman" w:hAnsi="Times New Roman" w:cs="Times New Roman"/>
                <w:sz w:val="28"/>
              </w:rPr>
              <w:t>1</w:t>
            </w:r>
          </w:p>
          <w:p w:rsidR="008E6BCD" w:rsidRPr="005C557C" w:rsidRDefault="002F1CE0" w:rsidP="00344BBE">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 xml:space="preserve">от </w:t>
            </w:r>
            <w:r w:rsidR="00344BBE">
              <w:rPr>
                <w:rFonts w:ascii="Times New Roman" w:hAnsi="Times New Roman" w:cs="Times New Roman"/>
                <w:sz w:val="28"/>
              </w:rPr>
              <w:t>23</w:t>
            </w:r>
            <w:r w:rsidR="003404A3">
              <w:rPr>
                <w:rFonts w:ascii="Times New Roman" w:hAnsi="Times New Roman" w:cs="Times New Roman"/>
                <w:sz w:val="28"/>
              </w:rPr>
              <w:t xml:space="preserve"> </w:t>
            </w:r>
            <w:r w:rsidR="00344BBE">
              <w:rPr>
                <w:rFonts w:ascii="Times New Roman" w:hAnsi="Times New Roman" w:cs="Times New Roman"/>
                <w:sz w:val="28"/>
              </w:rPr>
              <w:t>апреля</w:t>
            </w:r>
            <w:r w:rsidRPr="005C557C">
              <w:rPr>
                <w:rFonts w:ascii="Times New Roman" w:hAnsi="Times New Roman" w:cs="Times New Roman"/>
                <w:sz w:val="28"/>
              </w:rPr>
              <w:t xml:space="preserve"> 20</w:t>
            </w:r>
            <w:r w:rsidR="003404A3">
              <w:rPr>
                <w:rFonts w:ascii="Times New Roman" w:hAnsi="Times New Roman" w:cs="Times New Roman"/>
                <w:sz w:val="28"/>
              </w:rPr>
              <w:t>2</w:t>
            </w:r>
            <w:r w:rsidR="00344BBE">
              <w:rPr>
                <w:rFonts w:ascii="Times New Roman" w:hAnsi="Times New Roman" w:cs="Times New Roman"/>
                <w:sz w:val="28"/>
              </w:rPr>
              <w:t>5</w:t>
            </w:r>
            <w:r w:rsidRPr="005C557C">
              <w:rPr>
                <w:rFonts w:ascii="Times New Roman" w:hAnsi="Times New Roman" w:cs="Times New Roman"/>
                <w:sz w:val="28"/>
              </w:rPr>
              <w:t xml:space="preserve"> г.</w:t>
            </w:r>
          </w:p>
        </w:tc>
        <w:tc>
          <w:tcPr>
            <w:tcW w:w="709" w:type="dxa"/>
            <w:hideMark/>
          </w:tcPr>
          <w:p w:rsidR="008E6BCD" w:rsidRPr="005C557C" w:rsidRDefault="008E6BCD" w:rsidP="008E6BCD">
            <w:pPr>
              <w:spacing w:after="0" w:line="240" w:lineRule="auto"/>
              <w:jc w:val="center"/>
              <w:rPr>
                <w:rFonts w:ascii="Times New Roman" w:hAnsi="Times New Roman" w:cs="Times New Roman"/>
                <w:sz w:val="28"/>
              </w:rPr>
            </w:pPr>
          </w:p>
        </w:tc>
        <w:tc>
          <w:tcPr>
            <w:tcW w:w="3855" w:type="dxa"/>
            <w:hideMark/>
          </w:tcPr>
          <w:p w:rsidR="000B524E" w:rsidRDefault="008E6BCD" w:rsidP="008E6BCD">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Утвержд</w:t>
            </w:r>
            <w:r w:rsidR="000B524E">
              <w:rPr>
                <w:rFonts w:ascii="Times New Roman" w:hAnsi="Times New Roman" w:cs="Times New Roman"/>
                <w:sz w:val="28"/>
              </w:rPr>
              <w:t xml:space="preserve">ено </w:t>
            </w:r>
          </w:p>
          <w:p w:rsidR="008E6BCD" w:rsidRPr="005C557C" w:rsidRDefault="000B524E" w:rsidP="008E6BCD">
            <w:pPr>
              <w:spacing w:after="0" w:line="240" w:lineRule="auto"/>
              <w:jc w:val="center"/>
              <w:outlineLvl w:val="0"/>
              <w:rPr>
                <w:rFonts w:ascii="Times New Roman" w:hAnsi="Times New Roman" w:cs="Times New Roman"/>
                <w:sz w:val="28"/>
              </w:rPr>
            </w:pPr>
            <w:r>
              <w:rPr>
                <w:rFonts w:ascii="Times New Roman" w:hAnsi="Times New Roman" w:cs="Times New Roman"/>
                <w:sz w:val="28"/>
              </w:rPr>
              <w:t>приказом</w:t>
            </w:r>
            <w:r w:rsidR="008E6BCD" w:rsidRPr="005C557C">
              <w:rPr>
                <w:rFonts w:ascii="Times New Roman" w:hAnsi="Times New Roman" w:cs="Times New Roman"/>
                <w:sz w:val="28"/>
              </w:rPr>
              <w:t xml:space="preserve"> ГБОУ НАО</w:t>
            </w:r>
          </w:p>
          <w:p w:rsidR="008E6BCD" w:rsidRPr="005C557C" w:rsidRDefault="008E6BCD" w:rsidP="008E6BCD">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«СШ п. Красное»</w:t>
            </w:r>
          </w:p>
          <w:p w:rsidR="00886C0D" w:rsidRDefault="000B524E" w:rsidP="000B524E">
            <w:pPr>
              <w:spacing w:after="0" w:line="240" w:lineRule="auto"/>
              <w:jc w:val="center"/>
              <w:outlineLvl w:val="0"/>
              <w:rPr>
                <w:rFonts w:ascii="Times New Roman" w:hAnsi="Times New Roman" w:cs="Times New Roman"/>
                <w:sz w:val="28"/>
              </w:rPr>
            </w:pPr>
            <w:r>
              <w:rPr>
                <w:rFonts w:ascii="Times New Roman" w:hAnsi="Times New Roman" w:cs="Times New Roman"/>
                <w:sz w:val="28"/>
              </w:rPr>
              <w:t>о</w:t>
            </w:r>
            <w:r w:rsidR="008E6BCD" w:rsidRPr="005C557C">
              <w:rPr>
                <w:rFonts w:ascii="Times New Roman" w:hAnsi="Times New Roman" w:cs="Times New Roman"/>
                <w:sz w:val="28"/>
              </w:rPr>
              <w:t>т</w:t>
            </w:r>
            <w:r>
              <w:rPr>
                <w:rFonts w:ascii="Times New Roman" w:hAnsi="Times New Roman" w:cs="Times New Roman"/>
                <w:sz w:val="28"/>
              </w:rPr>
              <w:t xml:space="preserve"> </w:t>
            </w:r>
            <w:r w:rsidR="00344BBE">
              <w:rPr>
                <w:rFonts w:ascii="Times New Roman" w:hAnsi="Times New Roman" w:cs="Times New Roman"/>
                <w:sz w:val="28"/>
              </w:rPr>
              <w:t>29</w:t>
            </w:r>
            <w:r w:rsidR="003404A3">
              <w:rPr>
                <w:rFonts w:ascii="Times New Roman" w:hAnsi="Times New Roman" w:cs="Times New Roman"/>
                <w:sz w:val="28"/>
              </w:rPr>
              <w:t xml:space="preserve"> </w:t>
            </w:r>
            <w:r w:rsidR="00344BBE">
              <w:rPr>
                <w:rFonts w:ascii="Times New Roman" w:hAnsi="Times New Roman" w:cs="Times New Roman"/>
                <w:sz w:val="28"/>
              </w:rPr>
              <w:t>апреля</w:t>
            </w:r>
            <w:r w:rsidR="007D761C">
              <w:rPr>
                <w:rFonts w:ascii="Times New Roman" w:hAnsi="Times New Roman" w:cs="Times New Roman"/>
                <w:sz w:val="28"/>
              </w:rPr>
              <w:t xml:space="preserve"> </w:t>
            </w:r>
            <w:r w:rsidR="008E6BCD" w:rsidRPr="005C557C">
              <w:rPr>
                <w:rFonts w:ascii="Times New Roman" w:hAnsi="Times New Roman" w:cs="Times New Roman"/>
                <w:sz w:val="28"/>
              </w:rPr>
              <w:t>20</w:t>
            </w:r>
            <w:r w:rsidR="003404A3">
              <w:rPr>
                <w:rFonts w:ascii="Times New Roman" w:hAnsi="Times New Roman" w:cs="Times New Roman"/>
                <w:sz w:val="28"/>
              </w:rPr>
              <w:t>2</w:t>
            </w:r>
            <w:r w:rsidR="00344BBE">
              <w:rPr>
                <w:rFonts w:ascii="Times New Roman" w:hAnsi="Times New Roman" w:cs="Times New Roman"/>
                <w:sz w:val="28"/>
              </w:rPr>
              <w:t>5</w:t>
            </w:r>
            <w:r w:rsidR="008E6BCD" w:rsidRPr="005C557C">
              <w:rPr>
                <w:rFonts w:ascii="Times New Roman" w:hAnsi="Times New Roman" w:cs="Times New Roman"/>
                <w:sz w:val="28"/>
              </w:rPr>
              <w:t xml:space="preserve"> г.</w:t>
            </w:r>
            <w:r w:rsidR="00886C0D">
              <w:rPr>
                <w:rFonts w:ascii="Times New Roman" w:hAnsi="Times New Roman" w:cs="Times New Roman"/>
                <w:sz w:val="28"/>
              </w:rPr>
              <w:t xml:space="preserve"> </w:t>
            </w:r>
          </w:p>
          <w:p w:rsidR="008E6BCD" w:rsidRPr="005C557C" w:rsidRDefault="00886C0D" w:rsidP="00344BBE">
            <w:pPr>
              <w:spacing w:after="0" w:line="240" w:lineRule="auto"/>
              <w:jc w:val="center"/>
              <w:outlineLvl w:val="0"/>
              <w:rPr>
                <w:rFonts w:ascii="Times New Roman" w:hAnsi="Times New Roman" w:cs="Times New Roman"/>
                <w:sz w:val="28"/>
              </w:rPr>
            </w:pPr>
            <w:r>
              <w:rPr>
                <w:rFonts w:ascii="Times New Roman" w:hAnsi="Times New Roman" w:cs="Times New Roman"/>
                <w:sz w:val="28"/>
              </w:rPr>
              <w:t>№</w:t>
            </w:r>
            <w:r w:rsidR="007D761C">
              <w:rPr>
                <w:rFonts w:ascii="Times New Roman" w:hAnsi="Times New Roman" w:cs="Times New Roman"/>
                <w:sz w:val="28"/>
              </w:rPr>
              <w:t xml:space="preserve"> </w:t>
            </w:r>
            <w:r w:rsidR="00344BBE">
              <w:rPr>
                <w:rFonts w:ascii="Times New Roman" w:hAnsi="Times New Roman" w:cs="Times New Roman"/>
                <w:sz w:val="28"/>
              </w:rPr>
              <w:t>35</w:t>
            </w:r>
            <w:r>
              <w:rPr>
                <w:rFonts w:ascii="Times New Roman" w:hAnsi="Times New Roman" w:cs="Times New Roman"/>
                <w:sz w:val="28"/>
              </w:rPr>
              <w:t>-ОД</w:t>
            </w:r>
          </w:p>
        </w:tc>
      </w:tr>
    </w:tbl>
    <w:p w:rsidR="008E6BCD" w:rsidRPr="00367194" w:rsidRDefault="008E6BCD" w:rsidP="008E6BCD">
      <w:pPr>
        <w:spacing w:after="0" w:line="240" w:lineRule="auto"/>
        <w:jc w:val="center"/>
        <w:rPr>
          <w:rFonts w:ascii="Times New Roman" w:hAnsi="Times New Roman" w:cs="Times New Roman"/>
          <w:bCs/>
          <w:sz w:val="14"/>
          <w:szCs w:val="24"/>
        </w:rPr>
      </w:pPr>
    </w:p>
    <w:p w:rsidR="00886C0D" w:rsidRPr="005B68D6" w:rsidRDefault="00886C0D" w:rsidP="00886C0D">
      <w:pPr>
        <w:spacing w:after="0" w:line="240" w:lineRule="auto"/>
        <w:jc w:val="center"/>
        <w:rPr>
          <w:rFonts w:ascii="Times New Roman" w:hAnsi="Times New Roman" w:cs="Times New Roman"/>
          <w:bCs/>
          <w:sz w:val="28"/>
          <w:szCs w:val="24"/>
        </w:rPr>
      </w:pPr>
      <w:r w:rsidRPr="005B68D6">
        <w:rPr>
          <w:rFonts w:ascii="Times New Roman" w:hAnsi="Times New Roman" w:cs="Times New Roman"/>
          <w:bCs/>
          <w:sz w:val="28"/>
          <w:szCs w:val="24"/>
        </w:rPr>
        <w:t xml:space="preserve">Положение об оплате труда работников </w:t>
      </w:r>
    </w:p>
    <w:p w:rsidR="00886C0D" w:rsidRPr="005B68D6" w:rsidRDefault="00886C0D" w:rsidP="00886C0D">
      <w:pPr>
        <w:spacing w:after="0" w:line="240" w:lineRule="auto"/>
        <w:jc w:val="center"/>
        <w:rPr>
          <w:rFonts w:ascii="Times New Roman" w:hAnsi="Times New Roman" w:cs="Times New Roman"/>
          <w:bCs/>
          <w:sz w:val="28"/>
          <w:szCs w:val="24"/>
        </w:rPr>
      </w:pPr>
      <w:r w:rsidRPr="005B68D6">
        <w:rPr>
          <w:rFonts w:ascii="Times New Roman" w:hAnsi="Times New Roman" w:cs="Times New Roman"/>
          <w:bCs/>
          <w:sz w:val="28"/>
          <w:szCs w:val="24"/>
        </w:rPr>
        <w:t xml:space="preserve">государственного бюджетного общеобразовательного учреждения </w:t>
      </w:r>
    </w:p>
    <w:p w:rsidR="00886C0D" w:rsidRPr="005B68D6" w:rsidRDefault="00886C0D" w:rsidP="00886C0D">
      <w:pPr>
        <w:spacing w:after="0" w:line="240" w:lineRule="auto"/>
        <w:jc w:val="center"/>
        <w:rPr>
          <w:rFonts w:ascii="Times New Roman" w:hAnsi="Times New Roman" w:cs="Times New Roman"/>
          <w:bCs/>
          <w:sz w:val="28"/>
          <w:szCs w:val="24"/>
        </w:rPr>
      </w:pPr>
      <w:r w:rsidRPr="005B68D6">
        <w:rPr>
          <w:rFonts w:ascii="Times New Roman" w:hAnsi="Times New Roman" w:cs="Times New Roman"/>
          <w:bCs/>
          <w:sz w:val="28"/>
          <w:szCs w:val="24"/>
        </w:rPr>
        <w:t xml:space="preserve">Ненецкого автономного округа «Средняя школа п. </w:t>
      </w:r>
      <w:proofErr w:type="gramStart"/>
      <w:r w:rsidRPr="005B68D6">
        <w:rPr>
          <w:rFonts w:ascii="Times New Roman" w:hAnsi="Times New Roman" w:cs="Times New Roman"/>
          <w:bCs/>
          <w:sz w:val="28"/>
          <w:szCs w:val="24"/>
        </w:rPr>
        <w:t>Красное</w:t>
      </w:r>
      <w:proofErr w:type="gramEnd"/>
      <w:r w:rsidRPr="005B68D6">
        <w:rPr>
          <w:rFonts w:ascii="Times New Roman" w:hAnsi="Times New Roman" w:cs="Times New Roman"/>
          <w:bCs/>
          <w:sz w:val="28"/>
          <w:szCs w:val="24"/>
        </w:rPr>
        <w:t>»</w:t>
      </w:r>
    </w:p>
    <w:p w:rsidR="00886C0D" w:rsidRPr="005B68D6" w:rsidRDefault="00886C0D" w:rsidP="00886C0D">
      <w:pPr>
        <w:pStyle w:val="ConsPlusTitle"/>
        <w:jc w:val="center"/>
        <w:rPr>
          <w:rFonts w:ascii="Times New Roman" w:hAnsi="Times New Roman" w:cs="Times New Roman"/>
          <w:b w:val="0"/>
          <w:sz w:val="24"/>
          <w:szCs w:val="24"/>
        </w:rPr>
      </w:pPr>
    </w:p>
    <w:p w:rsidR="00886C0D" w:rsidRPr="005B68D6" w:rsidRDefault="00886C0D" w:rsidP="00886C0D">
      <w:pPr>
        <w:pStyle w:val="ConsPlusNormal"/>
        <w:jc w:val="center"/>
        <w:rPr>
          <w:rFonts w:ascii="Times New Roman" w:hAnsi="Times New Roman" w:cs="Times New Roman"/>
          <w:sz w:val="24"/>
          <w:szCs w:val="24"/>
        </w:rPr>
      </w:pPr>
      <w:r w:rsidRPr="005B68D6">
        <w:rPr>
          <w:rFonts w:ascii="Times New Roman" w:hAnsi="Times New Roman" w:cs="Times New Roman"/>
          <w:sz w:val="24"/>
          <w:szCs w:val="24"/>
        </w:rPr>
        <w:t>Глава I</w:t>
      </w:r>
    </w:p>
    <w:p w:rsidR="00886C0D" w:rsidRPr="005B68D6" w:rsidRDefault="00886C0D" w:rsidP="00886C0D">
      <w:pPr>
        <w:pStyle w:val="ConsPlusNormal"/>
        <w:jc w:val="center"/>
        <w:rPr>
          <w:rFonts w:ascii="Times New Roman" w:hAnsi="Times New Roman" w:cs="Times New Roman"/>
          <w:sz w:val="24"/>
          <w:szCs w:val="24"/>
        </w:rPr>
      </w:pPr>
      <w:r w:rsidRPr="005B68D6">
        <w:rPr>
          <w:rFonts w:ascii="Times New Roman" w:hAnsi="Times New Roman" w:cs="Times New Roman"/>
          <w:sz w:val="24"/>
          <w:szCs w:val="24"/>
        </w:rPr>
        <w:t>Общие положения</w:t>
      </w:r>
    </w:p>
    <w:p w:rsidR="00886C0D" w:rsidRPr="005B68D6" w:rsidRDefault="00886C0D" w:rsidP="00886C0D">
      <w:pPr>
        <w:pStyle w:val="ConsPlusNormal"/>
        <w:jc w:val="both"/>
        <w:rPr>
          <w:rFonts w:ascii="Times New Roman" w:hAnsi="Times New Roman" w:cs="Times New Roman"/>
          <w:sz w:val="24"/>
          <w:szCs w:val="24"/>
        </w:rPr>
      </w:pPr>
    </w:p>
    <w:p w:rsidR="00886C0D" w:rsidRPr="008B7251" w:rsidRDefault="00886C0D" w:rsidP="00886C0D">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1. Настоящее Положение </w:t>
      </w:r>
      <w:r w:rsidRPr="005B68D6">
        <w:rPr>
          <w:rFonts w:ascii="Times New Roman" w:eastAsiaTheme="minorHAnsi" w:hAnsi="Times New Roman" w:cs="Times New Roman"/>
          <w:sz w:val="24"/>
          <w:szCs w:val="24"/>
          <w:lang w:eastAsia="en-US"/>
        </w:rPr>
        <w:t xml:space="preserve">разработано в соответствии с Трудовым </w:t>
      </w:r>
      <w:hyperlink r:id="rId8" w:history="1">
        <w:r w:rsidRPr="005B68D6">
          <w:rPr>
            <w:rFonts w:ascii="Times New Roman" w:eastAsiaTheme="minorHAnsi" w:hAnsi="Times New Roman" w:cs="Times New Roman"/>
            <w:sz w:val="24"/>
            <w:szCs w:val="24"/>
            <w:lang w:eastAsia="en-US"/>
          </w:rPr>
          <w:t>кодексом</w:t>
        </w:r>
      </w:hyperlink>
      <w:r w:rsidRPr="005B68D6">
        <w:rPr>
          <w:rFonts w:ascii="Times New Roman" w:eastAsiaTheme="minorHAnsi" w:hAnsi="Times New Roman" w:cs="Times New Roman"/>
          <w:sz w:val="24"/>
          <w:szCs w:val="24"/>
          <w:lang w:eastAsia="en-US"/>
        </w:rPr>
        <w:t xml:space="preserve"> Российской Федерации, </w:t>
      </w:r>
      <w:hyperlink r:id="rId9" w:history="1">
        <w:r w:rsidRPr="005B68D6">
          <w:rPr>
            <w:rFonts w:ascii="Times New Roman" w:eastAsiaTheme="minorHAnsi" w:hAnsi="Times New Roman" w:cs="Times New Roman"/>
            <w:sz w:val="24"/>
            <w:szCs w:val="24"/>
            <w:lang w:eastAsia="en-US"/>
          </w:rPr>
          <w:t>законом</w:t>
        </w:r>
      </w:hyperlink>
      <w:r w:rsidRPr="005B68D6">
        <w:rPr>
          <w:rFonts w:ascii="Times New Roman" w:eastAsiaTheme="minorHAnsi" w:hAnsi="Times New Roman" w:cs="Times New Roman"/>
          <w:sz w:val="24"/>
          <w:szCs w:val="24"/>
          <w:lang w:eastAsia="en-US"/>
        </w:rPr>
        <w:t xml:space="preserve"> Ненецкого автономного округа от 30.10.2004 № 522-оз «Об оплате труда работников государственных учреждений Ненецкого автономного округа», </w:t>
      </w:r>
      <w:hyperlink r:id="rId10" w:history="1">
        <w:r w:rsidRPr="005B68D6">
          <w:rPr>
            <w:rFonts w:ascii="Times New Roman" w:eastAsiaTheme="minorHAnsi" w:hAnsi="Times New Roman" w:cs="Times New Roman"/>
            <w:sz w:val="24"/>
            <w:szCs w:val="24"/>
            <w:lang w:eastAsia="en-US"/>
          </w:rPr>
          <w:t>постановлением</w:t>
        </w:r>
      </w:hyperlink>
      <w:r w:rsidRPr="005B68D6">
        <w:rPr>
          <w:rFonts w:ascii="Times New Roman" w:eastAsiaTheme="minorHAnsi" w:hAnsi="Times New Roman" w:cs="Times New Roman"/>
          <w:sz w:val="24"/>
          <w:szCs w:val="24"/>
          <w:lang w:eastAsia="en-US"/>
        </w:rPr>
        <w:t xml:space="preserve"> Администрации Ненецкого автономного округа от 11.08.2016 № 260-п «О </w:t>
      </w:r>
      <w:proofErr w:type="gramStart"/>
      <w:r w:rsidRPr="005B68D6">
        <w:rPr>
          <w:rFonts w:ascii="Times New Roman" w:eastAsiaTheme="minorHAnsi" w:hAnsi="Times New Roman" w:cs="Times New Roman"/>
          <w:sz w:val="24"/>
          <w:szCs w:val="24"/>
          <w:lang w:eastAsia="en-US"/>
        </w:rPr>
        <w:t>введении новых систем оплаты труда работников государственных учреждений Ненецкого автономного округа» (далее – постановление Администрации Ненецкого автономного округа от 11.08.2016 № 260-п)</w:t>
      </w:r>
      <w:r>
        <w:rPr>
          <w:rFonts w:ascii="Times New Roman" w:eastAsiaTheme="minorHAnsi" w:hAnsi="Times New Roman" w:cs="Times New Roman"/>
          <w:sz w:val="24"/>
          <w:szCs w:val="24"/>
          <w:lang w:eastAsia="en-US"/>
        </w:rPr>
        <w:t>, приказом Департамента образования, культуры и спорта Ненецкого автономного округа от 30.09.2016 года № 85 «Об оплате труда работников государственных учреждений, подведомственных Департаменту образования, культуры и спорта Ненецкого автономного округа» (далее – приказ Департамента образования, культуры и спорта Ненецкого автономного округа от 30.09.2016</w:t>
      </w:r>
      <w:proofErr w:type="gramEnd"/>
      <w:r>
        <w:rPr>
          <w:rFonts w:ascii="Times New Roman" w:eastAsiaTheme="minorHAnsi" w:hAnsi="Times New Roman" w:cs="Times New Roman"/>
          <w:sz w:val="24"/>
          <w:szCs w:val="24"/>
          <w:lang w:eastAsia="en-US"/>
        </w:rPr>
        <w:t xml:space="preserve"> года № 85)</w:t>
      </w:r>
      <w:r w:rsidRPr="005B68D6">
        <w:rPr>
          <w:rFonts w:ascii="Times New Roman" w:eastAsiaTheme="minorHAnsi" w:hAnsi="Times New Roman" w:cs="Times New Roman"/>
          <w:sz w:val="24"/>
          <w:szCs w:val="24"/>
          <w:lang w:eastAsia="en-US"/>
        </w:rPr>
        <w:t xml:space="preserve"> и определяет условия оплаты труда работников государственного бюджетного общеобразовательного учреждения Ненецкого автономного округа «Средняя </w:t>
      </w:r>
      <w:r w:rsidRPr="008B7251">
        <w:rPr>
          <w:rFonts w:ascii="Times New Roman" w:eastAsiaTheme="minorHAnsi" w:hAnsi="Times New Roman" w:cs="Times New Roman"/>
          <w:sz w:val="24"/>
          <w:szCs w:val="24"/>
          <w:lang w:eastAsia="en-US"/>
        </w:rPr>
        <w:t>школа п. Красное»  (далее – Учреждение)</w:t>
      </w:r>
      <w:r w:rsidRPr="008B7251">
        <w:rPr>
          <w:rFonts w:ascii="Times New Roman" w:hAnsi="Times New Roman" w:cs="Times New Roman"/>
          <w:sz w:val="24"/>
          <w:szCs w:val="24"/>
        </w:rPr>
        <w:t>.</w:t>
      </w:r>
    </w:p>
    <w:p w:rsidR="00886C0D" w:rsidRPr="008B7251"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2. </w:t>
      </w:r>
      <w:proofErr w:type="gramStart"/>
      <w:r w:rsidRPr="008B7251">
        <w:rPr>
          <w:rFonts w:ascii="Times New Roman" w:hAnsi="Times New Roman" w:cs="Times New Roman"/>
          <w:sz w:val="24"/>
          <w:szCs w:val="24"/>
        </w:rPr>
        <w:t>Понятия и термины, используемые в настоящем Положении, применяются в соответствии со значениями понятий и терминов, определенными Трудовым кодексом Российской Федерации, иными нормативными правовыми актами Российской Федерации и Ненецкого автономного округа, содержащими нормы трудового права.</w:t>
      </w:r>
      <w:proofErr w:type="gramEnd"/>
    </w:p>
    <w:p w:rsidR="00886C0D"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3. </w:t>
      </w:r>
      <w:proofErr w:type="gramStart"/>
      <w:r w:rsidRPr="008B7251">
        <w:rPr>
          <w:rFonts w:ascii="Times New Roman" w:hAnsi="Times New Roman" w:cs="Times New Roman"/>
          <w:sz w:val="24"/>
          <w:szCs w:val="24"/>
        </w:rPr>
        <w:t xml:space="preserve">Настоящее Положение устанавливает систему оплаты труда работников, включающую в себя размеры окладов (должностных окладов), ставок заработной платы, порядок выплат компенсационного и стимулирующего характера с учетом Единого тарифно-квалификационного </w:t>
      </w:r>
      <w:hyperlink r:id="rId11" w:history="1">
        <w:r w:rsidRPr="008B7251">
          <w:rPr>
            <w:rFonts w:ascii="Times New Roman" w:hAnsi="Times New Roman" w:cs="Times New Roman"/>
            <w:sz w:val="24"/>
            <w:szCs w:val="24"/>
          </w:rPr>
          <w:t>справочника</w:t>
        </w:r>
      </w:hyperlink>
      <w:r w:rsidRPr="008B7251">
        <w:rPr>
          <w:rFonts w:ascii="Times New Roman" w:hAnsi="Times New Roman" w:cs="Times New Roman"/>
          <w:sz w:val="24"/>
          <w:szCs w:val="24"/>
        </w:rPr>
        <w:t xml:space="preserve"> работ и профессий рабочих, Единого квалификационного </w:t>
      </w:r>
      <w:hyperlink r:id="rId12" w:history="1">
        <w:r w:rsidRPr="008B7251">
          <w:rPr>
            <w:rFonts w:ascii="Times New Roman" w:hAnsi="Times New Roman" w:cs="Times New Roman"/>
            <w:sz w:val="24"/>
            <w:szCs w:val="24"/>
          </w:rPr>
          <w:t>справочника</w:t>
        </w:r>
      </w:hyperlink>
      <w:r w:rsidRPr="008B7251">
        <w:rPr>
          <w:rFonts w:ascii="Times New Roman" w:hAnsi="Times New Roman" w:cs="Times New Roman"/>
          <w:sz w:val="24"/>
          <w:szCs w:val="24"/>
        </w:rPr>
        <w:t xml:space="preserve"> должностей руководителей, специалистов и служащих или профессиональных стандартов,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8B7251">
        <w:rPr>
          <w:rFonts w:ascii="Times New Roman" w:hAnsi="Times New Roman" w:cs="Times New Roman"/>
          <w:sz w:val="24"/>
          <w:szCs w:val="24"/>
        </w:rPr>
        <w:t xml:space="preserve"> в сфере труда, государственных гарантий по оплате труда, рекомендаций Российской трехсторонней комиссии по регулированию социально-трудовых отношений, </w:t>
      </w:r>
    </w:p>
    <w:p w:rsidR="00886C0D" w:rsidRPr="008B7251"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4. Положение об оплате труда (далее – Положение) утверждается руководителем Учреждения после принятия Общим собранием работников Учреждения </w:t>
      </w:r>
      <w:r>
        <w:rPr>
          <w:rFonts w:ascii="Times New Roman" w:hAnsi="Times New Roman" w:cs="Times New Roman"/>
          <w:sz w:val="24"/>
          <w:szCs w:val="24"/>
        </w:rPr>
        <w:t xml:space="preserve">или Советом трудового коллектива Учреждения </w:t>
      </w:r>
      <w:r w:rsidRPr="008B7251">
        <w:rPr>
          <w:rFonts w:ascii="Times New Roman" w:hAnsi="Times New Roman" w:cs="Times New Roman"/>
          <w:sz w:val="24"/>
          <w:szCs w:val="24"/>
        </w:rPr>
        <w:t xml:space="preserve">в порядке, установленном </w:t>
      </w:r>
      <w:hyperlink r:id="rId13" w:history="1">
        <w:r w:rsidRPr="008B7251">
          <w:rPr>
            <w:rFonts w:ascii="Times New Roman" w:hAnsi="Times New Roman" w:cs="Times New Roman"/>
            <w:sz w:val="24"/>
            <w:szCs w:val="24"/>
          </w:rPr>
          <w:t>статьей 372</w:t>
        </w:r>
      </w:hyperlink>
      <w:r w:rsidRPr="008B7251">
        <w:rPr>
          <w:rFonts w:ascii="Times New Roman" w:hAnsi="Times New Roman" w:cs="Times New Roman"/>
          <w:sz w:val="24"/>
          <w:szCs w:val="24"/>
        </w:rPr>
        <w:t xml:space="preserve"> Трудового кодекса Российской Федерации, и распространяется на всех работников Учреждения.</w:t>
      </w:r>
    </w:p>
    <w:p w:rsidR="00886C0D" w:rsidRPr="008B7251"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5. Штатное расписание Учреждения утверждается руководителем Учреждения по согласованию с Департаментом образования, культуры и спорта Ненецкого автономного округа (далее - Департамент образования) и включает в себя все должности служащих (профессии рабочих) Учреждения.</w:t>
      </w:r>
    </w:p>
    <w:p w:rsidR="00142FAF" w:rsidRDefault="00142FAF" w:rsidP="00217F50">
      <w:pPr>
        <w:spacing w:after="0" w:line="240" w:lineRule="auto"/>
        <w:ind w:left="708"/>
        <w:jc w:val="center"/>
        <w:rPr>
          <w:rFonts w:ascii="Times New Roman" w:hAnsi="Times New Roman" w:cs="Times New Roman"/>
          <w:sz w:val="28"/>
        </w:rPr>
      </w:pPr>
    </w:p>
    <w:p w:rsidR="00142FAF" w:rsidRDefault="00142FAF" w:rsidP="00217F50">
      <w:pPr>
        <w:spacing w:after="0" w:line="240" w:lineRule="auto"/>
        <w:ind w:left="708"/>
        <w:jc w:val="center"/>
        <w:rPr>
          <w:rFonts w:ascii="Times New Roman" w:hAnsi="Times New Roman" w:cs="Times New Roman"/>
          <w:sz w:val="28"/>
        </w:rPr>
      </w:pPr>
    </w:p>
    <w:p w:rsidR="00217F50" w:rsidRPr="008B7251" w:rsidRDefault="00217F50" w:rsidP="00217F50">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lastRenderedPageBreak/>
        <w:t xml:space="preserve">6. </w:t>
      </w:r>
      <w:hyperlink w:anchor="P561" w:history="1">
        <w:r w:rsidRPr="008B7251">
          <w:rPr>
            <w:rFonts w:ascii="Times New Roman" w:hAnsi="Times New Roman" w:cs="Times New Roman"/>
            <w:sz w:val="24"/>
            <w:szCs w:val="24"/>
          </w:rPr>
          <w:t>Перечень</w:t>
        </w:r>
      </w:hyperlink>
      <w:r w:rsidRPr="008B7251">
        <w:rPr>
          <w:rFonts w:ascii="Times New Roman" w:hAnsi="Times New Roman" w:cs="Times New Roman"/>
          <w:sz w:val="24"/>
          <w:szCs w:val="24"/>
        </w:rPr>
        <w:t xml:space="preserve"> должностей по категориям работников Учреждения для формирования штатного расписания определен Приложением 1 к настоящему положению. </w:t>
      </w:r>
    </w:p>
    <w:p w:rsidR="00217F50" w:rsidRDefault="00217F50" w:rsidP="00217F50">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7. Квалификационные характеристики должностей работников определяются как в соответствии с Единым тарифно-квалификационным справочником работ и профессий рабочих, Единым квалификационным справочником должностей руководителей,</w:t>
      </w:r>
    </w:p>
    <w:p w:rsidR="008332A6" w:rsidRPr="008B7251" w:rsidRDefault="008332A6" w:rsidP="008332A6">
      <w:pPr>
        <w:pStyle w:val="ConsPlusNormal"/>
        <w:ind w:firstLine="708"/>
        <w:jc w:val="both"/>
        <w:rPr>
          <w:rFonts w:ascii="Times New Roman" w:eastAsiaTheme="minorHAnsi" w:hAnsi="Times New Roman" w:cs="Times New Roman"/>
          <w:sz w:val="24"/>
          <w:szCs w:val="24"/>
          <w:lang w:eastAsia="en-US"/>
        </w:rPr>
      </w:pPr>
      <w:r w:rsidRPr="008B7251">
        <w:rPr>
          <w:rFonts w:ascii="Times New Roman" w:hAnsi="Times New Roman" w:cs="Times New Roman"/>
          <w:sz w:val="24"/>
          <w:szCs w:val="24"/>
        </w:rPr>
        <w:t>специалистов и служащих, так и в соответствии с профессиональными стандартами</w:t>
      </w:r>
      <w:r w:rsidRPr="008B7251">
        <w:rPr>
          <w:rFonts w:ascii="Times New Roman" w:eastAsiaTheme="minorHAnsi" w:hAnsi="Times New Roman" w:cs="Times New Roman"/>
          <w:sz w:val="24"/>
          <w:szCs w:val="24"/>
          <w:lang w:eastAsia="en-US"/>
        </w:rPr>
        <w:t>.</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8. Заработная плата работников Учреждения максимальным размером не ограничивается.</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Условия и </w:t>
      </w:r>
      <w:proofErr w:type="gramStart"/>
      <w:r w:rsidRPr="008B7251">
        <w:rPr>
          <w:rFonts w:ascii="Times New Roman" w:hAnsi="Times New Roman" w:cs="Times New Roman"/>
          <w:sz w:val="24"/>
          <w:szCs w:val="24"/>
        </w:rPr>
        <w:t>размер оплаты труда</w:t>
      </w:r>
      <w:proofErr w:type="gramEnd"/>
      <w:r w:rsidRPr="008B7251">
        <w:rPr>
          <w:rFonts w:ascii="Times New Roman" w:hAnsi="Times New Roman" w:cs="Times New Roman"/>
          <w:sz w:val="24"/>
          <w:szCs w:val="24"/>
        </w:rPr>
        <w:t xml:space="preserve"> работников Учреждения закрепляются в трудовом договоре, заключенном между Учреждением и работником.</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9. Оплата труда руководителей и работников Учреждения осуществляется в пределах средств, выделенных на оплату их труда.</w:t>
      </w:r>
    </w:p>
    <w:p w:rsidR="008332A6" w:rsidRPr="008B7251" w:rsidRDefault="008332A6" w:rsidP="008332A6">
      <w:pPr>
        <w:pStyle w:val="ConsPlusNormal"/>
        <w:ind w:firstLine="708"/>
        <w:jc w:val="both"/>
        <w:rPr>
          <w:rFonts w:ascii="Times New Roman" w:hAnsi="Times New Roman" w:cs="Times New Roman"/>
          <w:sz w:val="24"/>
          <w:szCs w:val="24"/>
        </w:rPr>
      </w:pPr>
      <w:proofErr w:type="gramStart"/>
      <w:r w:rsidRPr="008B7251">
        <w:rPr>
          <w:rFonts w:ascii="Times New Roman" w:hAnsi="Times New Roman" w:cs="Times New Roman"/>
          <w:sz w:val="24"/>
          <w:szCs w:val="24"/>
        </w:rPr>
        <w:t>Во всех случаях, упомянутых в настоящем положении, когда доплаты и надбавки компенсационного и стимулирующего характера к должностным окладам (тарифным ставкам) работников Учреждения предусматриваются в процентах, абсолютный размер каждой доплаты и надбавки компенсационного и стимулирующего характера исчисляется из должностного оклада (тарифной ставки) без учета других доплат и надбавок компенсационного и стимулирующего характера, за исключением районного коэффициента и процентной надбавки к заработной</w:t>
      </w:r>
      <w:proofErr w:type="gramEnd"/>
      <w:r w:rsidRPr="008B7251">
        <w:rPr>
          <w:rFonts w:ascii="Times New Roman" w:hAnsi="Times New Roman" w:cs="Times New Roman"/>
          <w:sz w:val="24"/>
          <w:szCs w:val="24"/>
        </w:rPr>
        <w:t xml:space="preserve"> плате за стаж работы в районах Крайнего Севера и приравненных к ним местностях, порядок применения которых для расчета заработной платы работников устанавливается Трудовым </w:t>
      </w:r>
      <w:hyperlink r:id="rId14" w:history="1">
        <w:r w:rsidRPr="008B7251">
          <w:rPr>
            <w:rFonts w:ascii="Times New Roman" w:hAnsi="Times New Roman" w:cs="Times New Roman"/>
            <w:sz w:val="24"/>
            <w:szCs w:val="24"/>
          </w:rPr>
          <w:t>кодексом</w:t>
        </w:r>
      </w:hyperlink>
      <w:r w:rsidRPr="008B7251">
        <w:rPr>
          <w:rFonts w:ascii="Times New Roman" w:hAnsi="Times New Roman" w:cs="Times New Roman"/>
          <w:sz w:val="24"/>
          <w:szCs w:val="24"/>
        </w:rPr>
        <w:t xml:space="preserve"> Российской Федерации.</w:t>
      </w:r>
    </w:p>
    <w:p w:rsidR="008332A6" w:rsidRPr="00CA4C6B" w:rsidRDefault="008332A6" w:rsidP="008332A6">
      <w:pPr>
        <w:pStyle w:val="ConsPlusNormal"/>
        <w:ind w:firstLine="708"/>
        <w:jc w:val="both"/>
        <w:rPr>
          <w:rFonts w:ascii="Times New Roman" w:hAnsi="Times New Roman" w:cs="Times New Roman"/>
          <w:sz w:val="24"/>
          <w:szCs w:val="24"/>
        </w:rPr>
      </w:pPr>
      <w:r w:rsidRPr="00CA4C6B">
        <w:rPr>
          <w:rFonts w:ascii="Times New Roman" w:hAnsi="Times New Roman" w:cs="Times New Roman"/>
          <w:sz w:val="24"/>
          <w:szCs w:val="24"/>
        </w:rPr>
        <w:t>10. Руководителю, его заместителям и иным работникам Учреждения один раз в год выплачивается материальная помощь к отпуску в размере, установленном Администрацией Ненецкого автономного округа.</w:t>
      </w:r>
    </w:p>
    <w:p w:rsidR="008332A6" w:rsidRPr="008B7251" w:rsidRDefault="008332A6" w:rsidP="008332A6">
      <w:pPr>
        <w:pStyle w:val="ConsPlusNormal"/>
        <w:ind w:firstLine="708"/>
        <w:jc w:val="both"/>
        <w:rPr>
          <w:rFonts w:ascii="Times New Roman" w:hAnsi="Times New Roman" w:cs="Times New Roman"/>
          <w:sz w:val="24"/>
          <w:szCs w:val="24"/>
        </w:rPr>
      </w:pPr>
      <w:r w:rsidRPr="00CA4C6B">
        <w:rPr>
          <w:rFonts w:ascii="Times New Roman" w:hAnsi="Times New Roman" w:cs="Times New Roman"/>
          <w:sz w:val="24"/>
          <w:szCs w:val="24"/>
        </w:rPr>
        <w:t xml:space="preserve">Выплата материальной помощи в первый год работы в Учреждении осуществляется </w:t>
      </w:r>
      <w:proofErr w:type="gramStart"/>
      <w:r w:rsidRPr="00CA4C6B">
        <w:rPr>
          <w:rFonts w:ascii="Times New Roman" w:hAnsi="Times New Roman" w:cs="Times New Roman"/>
          <w:sz w:val="24"/>
          <w:szCs w:val="24"/>
        </w:rPr>
        <w:t>пропорционально полным месяцам</w:t>
      </w:r>
      <w:proofErr w:type="gramEnd"/>
      <w:r w:rsidRPr="00CA4C6B">
        <w:rPr>
          <w:rFonts w:ascii="Times New Roman" w:hAnsi="Times New Roman" w:cs="Times New Roman"/>
          <w:sz w:val="24"/>
          <w:szCs w:val="24"/>
        </w:rPr>
        <w:t>, прошедшим с даты приема работника на работу до окончания календарного года.</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11. Руководителю, его заместителям и иным работникам может быть оказана иная материальная помощь в пределах фонда оплаты труда.</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Решение об оказании иной материальной помощи и ее конкретных размерах принимает Департамент образования – в отношении руководителя Учреждения, руководитель Учреждения – в отношении иных работников в соответствии с Положением о материальной помощи </w:t>
      </w:r>
      <w:r w:rsidR="00EA5EAF">
        <w:rPr>
          <w:rFonts w:ascii="Times New Roman" w:hAnsi="Times New Roman" w:cs="Times New Roman"/>
          <w:sz w:val="24"/>
          <w:szCs w:val="24"/>
        </w:rPr>
        <w:t xml:space="preserve">работникам </w:t>
      </w:r>
      <w:r w:rsidRPr="008B7251">
        <w:rPr>
          <w:rFonts w:ascii="Times New Roman" w:hAnsi="Times New Roman" w:cs="Times New Roman"/>
          <w:sz w:val="24"/>
          <w:szCs w:val="24"/>
        </w:rPr>
        <w:t>Учреждения.</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332A6" w:rsidRPr="008B7251" w:rsidRDefault="008332A6" w:rsidP="008332A6">
      <w:pPr>
        <w:autoSpaceDE w:val="0"/>
        <w:autoSpaceDN w:val="0"/>
        <w:adjustRightInd w:val="0"/>
        <w:spacing w:after="0" w:line="240" w:lineRule="auto"/>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13. Должностные оклады руководителей и работников Учреждения ежегодно </w:t>
      </w:r>
      <w:r w:rsidR="007D761C">
        <w:rPr>
          <w:rFonts w:ascii="Times New Roman" w:hAnsi="Times New Roman" w:cs="Times New Roman"/>
          <w:sz w:val="24"/>
          <w:szCs w:val="24"/>
        </w:rPr>
        <w:t>на основании соответствующих законов Ненецкого автономного округа</w:t>
      </w:r>
      <w:r w:rsidR="007D761C" w:rsidRPr="008B7251">
        <w:rPr>
          <w:rFonts w:ascii="Times New Roman" w:hAnsi="Times New Roman" w:cs="Times New Roman"/>
          <w:sz w:val="24"/>
          <w:szCs w:val="24"/>
        </w:rPr>
        <w:t xml:space="preserve"> </w:t>
      </w:r>
      <w:r w:rsidRPr="008B7251">
        <w:rPr>
          <w:rFonts w:ascii="Times New Roman" w:hAnsi="Times New Roman" w:cs="Times New Roman"/>
          <w:sz w:val="24"/>
          <w:szCs w:val="24"/>
        </w:rPr>
        <w:t>индексируются в порядке, установленном для индексации окладов (должностных окладов), ставок заработной платы работников учреждений.</w:t>
      </w:r>
    </w:p>
    <w:p w:rsidR="008332A6" w:rsidRPr="008B7251" w:rsidRDefault="008332A6" w:rsidP="008332A6">
      <w:pPr>
        <w:pStyle w:val="ConsPlusNormal"/>
        <w:jc w:val="both"/>
        <w:rPr>
          <w:rFonts w:ascii="Times New Roman" w:hAnsi="Times New Roman" w:cs="Times New Roman"/>
          <w:sz w:val="24"/>
          <w:szCs w:val="24"/>
        </w:rPr>
      </w:pPr>
    </w:p>
    <w:p w:rsidR="008332A6" w:rsidRPr="008B7251" w:rsidRDefault="008332A6" w:rsidP="008332A6">
      <w:pPr>
        <w:pStyle w:val="ConsPlusNormal"/>
        <w:jc w:val="center"/>
        <w:rPr>
          <w:rFonts w:ascii="Times New Roman" w:hAnsi="Times New Roman" w:cs="Times New Roman"/>
          <w:sz w:val="24"/>
          <w:szCs w:val="24"/>
        </w:rPr>
      </w:pPr>
      <w:r w:rsidRPr="008B7251">
        <w:rPr>
          <w:rFonts w:ascii="Times New Roman" w:hAnsi="Times New Roman" w:cs="Times New Roman"/>
          <w:sz w:val="24"/>
          <w:szCs w:val="24"/>
        </w:rPr>
        <w:t>Глава II</w:t>
      </w:r>
    </w:p>
    <w:p w:rsidR="008332A6" w:rsidRPr="008B7251" w:rsidRDefault="008332A6" w:rsidP="008332A6">
      <w:pPr>
        <w:pStyle w:val="ConsPlusNormal"/>
        <w:jc w:val="center"/>
        <w:rPr>
          <w:rFonts w:ascii="Times New Roman" w:hAnsi="Times New Roman" w:cs="Times New Roman"/>
          <w:sz w:val="24"/>
          <w:szCs w:val="24"/>
        </w:rPr>
      </w:pPr>
      <w:r w:rsidRPr="008B7251">
        <w:rPr>
          <w:rFonts w:ascii="Times New Roman" w:hAnsi="Times New Roman" w:cs="Times New Roman"/>
          <w:sz w:val="24"/>
          <w:szCs w:val="24"/>
        </w:rPr>
        <w:t xml:space="preserve">Порядок установления должностных окладов (тарифных ставок) </w:t>
      </w:r>
    </w:p>
    <w:p w:rsidR="008332A6" w:rsidRPr="005B68D6" w:rsidRDefault="008332A6" w:rsidP="008332A6">
      <w:pPr>
        <w:pStyle w:val="ConsPlusNormal"/>
        <w:jc w:val="center"/>
        <w:rPr>
          <w:rFonts w:ascii="Times New Roman" w:hAnsi="Times New Roman" w:cs="Times New Roman"/>
          <w:sz w:val="24"/>
          <w:szCs w:val="24"/>
        </w:rPr>
      </w:pPr>
      <w:r w:rsidRPr="008B7251">
        <w:rPr>
          <w:rFonts w:ascii="Times New Roman" w:hAnsi="Times New Roman" w:cs="Times New Roman"/>
          <w:sz w:val="24"/>
          <w:szCs w:val="24"/>
        </w:rPr>
        <w:t>работников Учреждения</w:t>
      </w:r>
    </w:p>
    <w:p w:rsidR="008332A6" w:rsidRPr="005B68D6" w:rsidRDefault="008332A6" w:rsidP="008332A6">
      <w:pPr>
        <w:pStyle w:val="ConsPlusNormal"/>
        <w:jc w:val="center"/>
        <w:rPr>
          <w:rFonts w:ascii="Times New Roman" w:hAnsi="Times New Roman" w:cs="Times New Roman"/>
          <w:sz w:val="24"/>
          <w:szCs w:val="24"/>
        </w:rPr>
      </w:pP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14. Должностные оклады работников по профессиональным квалификационным группам общеотраслевых должностей руководителей, специалистов и служащих (профессий рабочих) устанавливаются в порядке, определенном постановлением Администрации Ненецкого автономного округа от 11.08.2016 № 260-п, должностные оклады (тарифные ставки) иных работников – в соответствии с Приложением 1 к настоящему положению. </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15. Размеры должностных окладов (тарифных ставок) по должностям, отнесенным к первому квалификационному уровню последующей профессиональной квалификационной группы должны быть больше размеров должностных окладов (тарифных ставок) по должностям, отнесенным к последнему квалификационному уровню предыдущей профессиональной квалификационной группы.</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16. </w:t>
      </w:r>
      <w:proofErr w:type="gramStart"/>
      <w:r w:rsidRPr="005B68D6">
        <w:rPr>
          <w:rFonts w:ascii="Times New Roman" w:hAnsi="Times New Roman" w:cs="Times New Roman"/>
          <w:sz w:val="24"/>
          <w:szCs w:val="24"/>
        </w:rPr>
        <w:t>При установлении размеров должностных окладов (тарифных ставок) работников не допускается установление по должностям (профессиям), входящим в один и тот же квалификационный уровень профессиональной квалификационной группы, различных размеров должностных окладов (тарифных ставок), а также установление диапазона размеров должностных окладов (тарифных ставок) по квалификационным уровням профессиональных квалификационных групп или по должностям (профессиям) работников с равной сложностью труда.</w:t>
      </w:r>
      <w:proofErr w:type="gramEnd"/>
    </w:p>
    <w:p w:rsidR="008332A6" w:rsidRPr="00A93498"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17. </w:t>
      </w:r>
      <w:proofErr w:type="gramStart"/>
      <w:r w:rsidRPr="005B68D6">
        <w:rPr>
          <w:rFonts w:ascii="Times New Roman" w:hAnsi="Times New Roman" w:cs="Times New Roman"/>
          <w:sz w:val="24"/>
          <w:szCs w:val="24"/>
        </w:rPr>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w:t>
      </w:r>
      <w:hyperlink r:id="rId15" w:history="1">
        <w:r w:rsidRPr="005B68D6">
          <w:rPr>
            <w:rFonts w:ascii="Times New Roman" w:hAnsi="Times New Roman" w:cs="Times New Roman"/>
            <w:sz w:val="24"/>
            <w:szCs w:val="24"/>
          </w:rPr>
          <w:t>пунктом 2.8</w:t>
        </w:r>
      </w:hyperlink>
      <w:r w:rsidRPr="005B68D6">
        <w:rPr>
          <w:rFonts w:ascii="Times New Roman" w:hAnsi="Times New Roman" w:cs="Times New Roman"/>
          <w:sz w:val="24"/>
          <w:szCs w:val="24"/>
        </w:rPr>
        <w:t xml:space="preserve"> приложения 1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rsidRPr="005B68D6">
        <w:rPr>
          <w:rFonts w:ascii="Times New Roman" w:hAnsi="Times New Roman" w:cs="Times New Roman"/>
          <w:sz w:val="24"/>
          <w:szCs w:val="24"/>
        </w:rPr>
        <w:t xml:space="preserve"> </w:t>
      </w:r>
      <w:proofErr w:type="gramStart"/>
      <w:r w:rsidRPr="005B68D6">
        <w:rPr>
          <w:rFonts w:ascii="Times New Roman" w:hAnsi="Times New Roman" w:cs="Times New Roman"/>
          <w:sz w:val="24"/>
          <w:szCs w:val="24"/>
        </w:rPr>
        <w:t xml:space="preserve">учебной нагрузки педагогических работников, оговариваемой в трудовом договоре», обеспечивается включение в них условий, связанных с размером ставки заработной платы, применяемым для исчисления заработной платы в зависимости от фактического объема учебной нагрузки (то есть с размером ставки заработной платы, установленным с учетом ее повышения за наличие квалификационной категории, а также по иным основаниям повышения, предусмотренным </w:t>
      </w:r>
      <w:r w:rsidRPr="00A93498">
        <w:rPr>
          <w:rFonts w:ascii="Times New Roman" w:hAnsi="Times New Roman" w:cs="Times New Roman"/>
          <w:sz w:val="24"/>
          <w:szCs w:val="24"/>
        </w:rPr>
        <w:t>системой оплаты труда, в результате которых</w:t>
      </w:r>
      <w:proofErr w:type="gramEnd"/>
      <w:r w:rsidRPr="00A93498">
        <w:rPr>
          <w:rFonts w:ascii="Times New Roman" w:hAnsi="Times New Roman" w:cs="Times New Roman"/>
          <w:sz w:val="24"/>
          <w:szCs w:val="24"/>
        </w:rPr>
        <w:t xml:space="preserve"> устанавливается ее новый размер, не образующих новый размер должностного оклада).</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Глава II</w:t>
      </w:r>
      <w:r w:rsidRPr="00A93498">
        <w:rPr>
          <w:rFonts w:ascii="Times New Roman" w:hAnsi="Times New Roman" w:cs="Times New Roman"/>
          <w:sz w:val="24"/>
          <w:szCs w:val="24"/>
          <w:lang w:val="en-US"/>
        </w:rPr>
        <w:t>I</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Выплаты компенсационного характера, порядок и условия их установления</w:t>
      </w:r>
    </w:p>
    <w:p w:rsidR="008332A6" w:rsidRPr="0088352A" w:rsidRDefault="008332A6" w:rsidP="008332A6">
      <w:pPr>
        <w:pStyle w:val="ConsPlusNormal"/>
        <w:jc w:val="center"/>
        <w:rPr>
          <w:rFonts w:ascii="Times New Roman" w:hAnsi="Times New Roman" w:cs="Times New Roman"/>
          <w:sz w:val="16"/>
          <w:szCs w:val="24"/>
        </w:rPr>
      </w:pPr>
    </w:p>
    <w:p w:rsidR="008332A6" w:rsidRPr="005B68D6"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 xml:space="preserve">18. </w:t>
      </w:r>
      <w:proofErr w:type="gramStart"/>
      <w:r w:rsidRPr="00A93498">
        <w:rPr>
          <w:rFonts w:ascii="Times New Roman" w:hAnsi="Times New Roman" w:cs="Times New Roman"/>
          <w:sz w:val="24"/>
          <w:szCs w:val="24"/>
        </w:rPr>
        <w:t>Выплаты компенсационного характера, размеры и условия их применения устанавливаются коллективным договором, соглашениями, локальными нормативными актами Учреждения в соответствии с трудовым законодательством Российской Федерации, иными нормативными правовыми актами Российской Федерации и Ненецкого автономного</w:t>
      </w:r>
      <w:r w:rsidRPr="005B68D6">
        <w:rPr>
          <w:rFonts w:ascii="Times New Roman" w:hAnsi="Times New Roman" w:cs="Times New Roman"/>
          <w:sz w:val="24"/>
          <w:szCs w:val="24"/>
        </w:rPr>
        <w:t xml:space="preserve"> округа, содержащими нормы трудового права, </w:t>
      </w:r>
      <w:r w:rsidRPr="0088352A">
        <w:rPr>
          <w:rFonts w:ascii="Times New Roman" w:hAnsi="Times New Roman" w:cs="Times New Roman"/>
          <w:sz w:val="24"/>
          <w:szCs w:val="24"/>
        </w:rPr>
        <w:t>настоящим</w:t>
      </w:r>
      <w:r>
        <w:rPr>
          <w:rFonts w:ascii="Times New Roman" w:hAnsi="Times New Roman" w:cs="Times New Roman"/>
          <w:sz w:val="24"/>
          <w:szCs w:val="24"/>
        </w:rPr>
        <w:t xml:space="preserve"> </w:t>
      </w:r>
      <w:r w:rsidRPr="005B68D6">
        <w:rPr>
          <w:rFonts w:ascii="Times New Roman" w:hAnsi="Times New Roman" w:cs="Times New Roman"/>
          <w:sz w:val="24"/>
          <w:szCs w:val="24"/>
        </w:rPr>
        <w:t>Положением об оплате труда, Перечнем видов выплат компенсирующего и стимулирующего характера в государственных учреждениях Ненецкого автономного округа, утвержденным Администрацией Ненецкого автономного округа.</w:t>
      </w:r>
      <w:proofErr w:type="gramEnd"/>
    </w:p>
    <w:p w:rsidR="008332A6" w:rsidRPr="005B68D6" w:rsidRDefault="008332A6" w:rsidP="008332A6">
      <w:pPr>
        <w:pStyle w:val="ConsPlusNormal"/>
        <w:tabs>
          <w:tab w:val="left" w:pos="5670"/>
        </w:tabs>
        <w:ind w:firstLine="708"/>
        <w:jc w:val="both"/>
        <w:rPr>
          <w:rFonts w:ascii="Times New Roman" w:hAnsi="Times New Roman" w:cs="Times New Roman"/>
          <w:sz w:val="24"/>
          <w:szCs w:val="24"/>
        </w:rPr>
      </w:pPr>
      <w:r>
        <w:rPr>
          <w:rFonts w:ascii="Times New Roman" w:hAnsi="Times New Roman" w:cs="Times New Roman"/>
          <w:sz w:val="24"/>
          <w:szCs w:val="24"/>
        </w:rPr>
        <w:t>19</w:t>
      </w:r>
      <w:r w:rsidRPr="005B68D6">
        <w:rPr>
          <w:rFonts w:ascii="Times New Roman" w:hAnsi="Times New Roman" w:cs="Times New Roman"/>
          <w:sz w:val="24"/>
          <w:szCs w:val="24"/>
        </w:rPr>
        <w:t>. Размеры выплат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должностному окладу (тарифной ставке) или в абсолютном значении, если иное не установлено законодательством Российской Федерации и Ненецкого автономного округа.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и Ненецкого автономного округа.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w:t>
      </w:r>
      <w:r>
        <w:rPr>
          <w:rFonts w:ascii="Times New Roman" w:hAnsi="Times New Roman" w:cs="Times New Roman"/>
          <w:sz w:val="24"/>
          <w:szCs w:val="24"/>
        </w:rPr>
        <w:t>0</w:t>
      </w:r>
      <w:r w:rsidRPr="005B68D6">
        <w:rPr>
          <w:rFonts w:ascii="Times New Roman" w:hAnsi="Times New Roman" w:cs="Times New Roman"/>
          <w:sz w:val="24"/>
          <w:szCs w:val="24"/>
        </w:rPr>
        <w:t xml:space="preserve">. В трудовом договоре (в дополнительном соглашении к трудовому договору) с </w:t>
      </w:r>
      <w:r w:rsidRPr="0088352A">
        <w:rPr>
          <w:rFonts w:ascii="Times New Roman" w:hAnsi="Times New Roman" w:cs="Times New Roman"/>
          <w:sz w:val="24"/>
          <w:szCs w:val="24"/>
        </w:rPr>
        <w:t>работником предусматриваются следующие выплаты, доплаты, надбавки компенсационного</w:t>
      </w:r>
      <w:r w:rsidRPr="005B68D6">
        <w:rPr>
          <w:rFonts w:ascii="Times New Roman" w:hAnsi="Times New Roman" w:cs="Times New Roman"/>
          <w:sz w:val="24"/>
          <w:szCs w:val="24"/>
        </w:rPr>
        <w:t xml:space="preserve"> характера: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 выплаты работникам, занятым на тяжелых работах, работах с вредными и (или) опасными и иными особыми условиями труда;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выплаты за работу в местностях с особыми климатическими условиями;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3) выплаты за работу в условиях, отклоняющихся </w:t>
      </w:r>
      <w:proofErr w:type="gramStart"/>
      <w:r w:rsidRPr="005B68D6">
        <w:rPr>
          <w:rFonts w:ascii="Times New Roman" w:hAnsi="Times New Roman" w:cs="Times New Roman"/>
          <w:sz w:val="24"/>
          <w:szCs w:val="24"/>
        </w:rPr>
        <w:t>от</w:t>
      </w:r>
      <w:proofErr w:type="gramEnd"/>
      <w:r w:rsidRPr="005B68D6">
        <w:rPr>
          <w:rFonts w:ascii="Times New Roman" w:hAnsi="Times New Roman" w:cs="Times New Roman"/>
          <w:sz w:val="24"/>
          <w:szCs w:val="24"/>
        </w:rPr>
        <w:t xml:space="preserve"> нормальных, в том числе:</w:t>
      </w:r>
    </w:p>
    <w:p w:rsidR="008332A6" w:rsidRPr="005B68D6"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68D6">
        <w:rPr>
          <w:rFonts w:ascii="Times New Roman" w:hAnsi="Times New Roman" w:cs="Times New Roman"/>
          <w:sz w:val="24"/>
          <w:szCs w:val="24"/>
        </w:rPr>
        <w:t>выполнение работ различной квалификации;</w:t>
      </w:r>
    </w:p>
    <w:p w:rsidR="008332A6" w:rsidRPr="005B68D6"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68D6">
        <w:rPr>
          <w:rFonts w:ascii="Times New Roman" w:hAnsi="Times New Roman" w:cs="Times New Roman"/>
          <w:sz w:val="24"/>
          <w:szCs w:val="24"/>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8332A6" w:rsidRPr="005B68D6"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68D6">
        <w:rPr>
          <w:rFonts w:ascii="Times New Roman" w:hAnsi="Times New Roman" w:cs="Times New Roman"/>
          <w:sz w:val="24"/>
          <w:szCs w:val="24"/>
        </w:rPr>
        <w:t>сверхурочная работа;</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работа в ночное время, в выходные и нерабочие праздничные дни;</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дежурство при круглосуточном режиме работы Учреждения;</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сменная работа;</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3498">
        <w:rPr>
          <w:rFonts w:ascii="Times New Roman" w:hAnsi="Times New Roman" w:cs="Times New Roman"/>
          <w:sz w:val="24"/>
          <w:szCs w:val="24"/>
        </w:rPr>
        <w:t>выполнени</w:t>
      </w:r>
      <w:r>
        <w:rPr>
          <w:rFonts w:ascii="Times New Roman" w:hAnsi="Times New Roman" w:cs="Times New Roman"/>
          <w:sz w:val="24"/>
          <w:szCs w:val="24"/>
        </w:rPr>
        <w:t>е</w:t>
      </w:r>
      <w:r w:rsidRPr="00A93498">
        <w:rPr>
          <w:rFonts w:ascii="Times New Roman" w:hAnsi="Times New Roman" w:cs="Times New Roman"/>
          <w:sz w:val="24"/>
          <w:szCs w:val="24"/>
        </w:rPr>
        <w:t xml:space="preserve"> работ в других условиях, отклоняющихся </w:t>
      </w:r>
      <w:proofErr w:type="gramStart"/>
      <w:r w:rsidRPr="00A93498">
        <w:rPr>
          <w:rFonts w:ascii="Times New Roman" w:hAnsi="Times New Roman" w:cs="Times New Roman"/>
          <w:sz w:val="24"/>
          <w:szCs w:val="24"/>
        </w:rPr>
        <w:t>от</w:t>
      </w:r>
      <w:proofErr w:type="gramEnd"/>
      <w:r w:rsidRPr="00A93498">
        <w:rPr>
          <w:rFonts w:ascii="Times New Roman" w:hAnsi="Times New Roman" w:cs="Times New Roman"/>
          <w:sz w:val="24"/>
          <w:szCs w:val="24"/>
        </w:rPr>
        <w:t xml:space="preserve"> нормальных;</w:t>
      </w:r>
    </w:p>
    <w:p w:rsidR="008332A6" w:rsidRDefault="004463CC" w:rsidP="008332A6">
      <w:pPr>
        <w:pStyle w:val="ConsPlusNormal"/>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008332A6" w:rsidRPr="00C62B5B">
        <w:rPr>
          <w:rFonts w:ascii="Times New Roman" w:hAnsi="Times New Roman" w:cs="Times New Roman"/>
          <w:sz w:val="24"/>
          <w:szCs w:val="24"/>
        </w:rPr>
        <w:t>) доплата в размере разницы между минимальным размером оплаты труда, установленным федеральным законом, и месячной заработной платой работника (без учёта районного коэффициента и процентной надбавки за стаж работы в районах Крайнего Севера и приравненных к ним местностях</w:t>
      </w:r>
      <w:r w:rsidR="008332A6">
        <w:rPr>
          <w:rFonts w:ascii="Times New Roman" w:hAnsi="Times New Roman" w:cs="Times New Roman"/>
          <w:sz w:val="24"/>
          <w:szCs w:val="24"/>
        </w:rPr>
        <w:t>;</w:t>
      </w:r>
      <w:proofErr w:type="gramEnd"/>
    </w:p>
    <w:p w:rsidR="008332A6" w:rsidRPr="00BE72BB" w:rsidRDefault="004463CC"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8332A6" w:rsidRPr="00BE72BB">
        <w:rPr>
          <w:rFonts w:ascii="Times New Roman" w:hAnsi="Times New Roman" w:cs="Times New Roman"/>
          <w:sz w:val="24"/>
          <w:szCs w:val="24"/>
        </w:rPr>
        <w:t>) выплат</w:t>
      </w:r>
      <w:r w:rsidR="004C7604" w:rsidRPr="00BE72BB">
        <w:rPr>
          <w:rFonts w:ascii="Times New Roman" w:hAnsi="Times New Roman" w:cs="Times New Roman"/>
          <w:sz w:val="24"/>
          <w:szCs w:val="24"/>
        </w:rPr>
        <w:t>ы</w:t>
      </w:r>
      <w:r w:rsidR="008332A6" w:rsidRPr="00BE72BB">
        <w:rPr>
          <w:rFonts w:ascii="Times New Roman" w:hAnsi="Times New Roman" w:cs="Times New Roman"/>
          <w:sz w:val="24"/>
          <w:szCs w:val="24"/>
        </w:rPr>
        <w:t xml:space="preserve"> </w:t>
      </w:r>
      <w:r w:rsidR="00217F50" w:rsidRPr="00BE72BB">
        <w:rPr>
          <w:rFonts w:ascii="Times New Roman" w:hAnsi="Times New Roman" w:cs="Times New Roman"/>
          <w:sz w:val="24"/>
          <w:szCs w:val="24"/>
        </w:rPr>
        <w:t>вознаграждени</w:t>
      </w:r>
      <w:r w:rsidR="004C7604" w:rsidRPr="00BE72BB">
        <w:rPr>
          <w:rFonts w:ascii="Times New Roman" w:hAnsi="Times New Roman" w:cs="Times New Roman"/>
          <w:sz w:val="24"/>
          <w:szCs w:val="24"/>
        </w:rPr>
        <w:t>й</w:t>
      </w:r>
      <w:r w:rsidR="00217F50" w:rsidRPr="00BE72BB">
        <w:rPr>
          <w:rFonts w:ascii="Times New Roman" w:hAnsi="Times New Roman" w:cs="Times New Roman"/>
          <w:sz w:val="24"/>
          <w:szCs w:val="24"/>
        </w:rPr>
        <w:t xml:space="preserve"> </w:t>
      </w:r>
      <w:r w:rsidR="008332A6" w:rsidRPr="00BE72BB">
        <w:rPr>
          <w:rFonts w:ascii="Times New Roman" w:hAnsi="Times New Roman" w:cs="Times New Roman"/>
          <w:sz w:val="24"/>
          <w:szCs w:val="24"/>
        </w:rPr>
        <w:t>за классно</w:t>
      </w:r>
      <w:r w:rsidR="004C7604" w:rsidRPr="00BE72BB">
        <w:rPr>
          <w:rFonts w:ascii="Times New Roman" w:hAnsi="Times New Roman" w:cs="Times New Roman"/>
          <w:sz w:val="24"/>
          <w:szCs w:val="24"/>
        </w:rPr>
        <w:t>е</w:t>
      </w:r>
      <w:r w:rsidR="008332A6" w:rsidRPr="00BE72BB">
        <w:rPr>
          <w:rFonts w:ascii="Times New Roman" w:hAnsi="Times New Roman" w:cs="Times New Roman"/>
          <w:sz w:val="24"/>
          <w:szCs w:val="24"/>
        </w:rPr>
        <w:t xml:space="preserve"> руковод</w:t>
      </w:r>
      <w:r w:rsidR="004C7604" w:rsidRPr="00BE72BB">
        <w:rPr>
          <w:rFonts w:ascii="Times New Roman" w:hAnsi="Times New Roman" w:cs="Times New Roman"/>
          <w:sz w:val="24"/>
          <w:szCs w:val="24"/>
        </w:rPr>
        <w:t>ство</w:t>
      </w:r>
      <w:r w:rsidR="008332A6" w:rsidRPr="00BE72BB">
        <w:rPr>
          <w:rFonts w:ascii="Times New Roman" w:hAnsi="Times New Roman" w:cs="Times New Roman"/>
          <w:sz w:val="24"/>
          <w:szCs w:val="24"/>
        </w:rPr>
        <w:t>;</w:t>
      </w:r>
    </w:p>
    <w:p w:rsidR="008332A6" w:rsidRPr="00BE72BB" w:rsidRDefault="004463CC"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008332A6" w:rsidRPr="00BE72BB">
        <w:rPr>
          <w:rFonts w:ascii="Times New Roman" w:hAnsi="Times New Roman" w:cs="Times New Roman"/>
          <w:sz w:val="24"/>
          <w:szCs w:val="24"/>
        </w:rPr>
        <w:t>) выплат</w:t>
      </w:r>
      <w:r w:rsidR="004C7604" w:rsidRPr="00BE72BB">
        <w:rPr>
          <w:rFonts w:ascii="Times New Roman" w:hAnsi="Times New Roman" w:cs="Times New Roman"/>
          <w:sz w:val="24"/>
          <w:szCs w:val="24"/>
        </w:rPr>
        <w:t>ы</w:t>
      </w:r>
      <w:r w:rsidR="008332A6" w:rsidRPr="00BE72BB">
        <w:rPr>
          <w:rFonts w:ascii="Times New Roman" w:hAnsi="Times New Roman" w:cs="Times New Roman"/>
          <w:sz w:val="24"/>
          <w:szCs w:val="24"/>
        </w:rPr>
        <w:t xml:space="preserve"> за проверку письменных работ (тетрадей) учащихся; </w:t>
      </w:r>
    </w:p>
    <w:p w:rsidR="008332A6" w:rsidRDefault="004463CC"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8332A6" w:rsidRPr="00BE72BB">
        <w:rPr>
          <w:rFonts w:ascii="Times New Roman" w:hAnsi="Times New Roman" w:cs="Times New Roman"/>
          <w:sz w:val="24"/>
          <w:szCs w:val="24"/>
        </w:rPr>
        <w:t>) выплат</w:t>
      </w:r>
      <w:r w:rsidR="004C7604" w:rsidRPr="00BE72BB">
        <w:rPr>
          <w:rFonts w:ascii="Times New Roman" w:hAnsi="Times New Roman" w:cs="Times New Roman"/>
          <w:sz w:val="24"/>
          <w:szCs w:val="24"/>
        </w:rPr>
        <w:t>ы</w:t>
      </w:r>
      <w:r w:rsidR="008332A6" w:rsidRPr="00BE72BB">
        <w:rPr>
          <w:rFonts w:ascii="Times New Roman" w:hAnsi="Times New Roman" w:cs="Times New Roman"/>
          <w:sz w:val="24"/>
          <w:szCs w:val="24"/>
        </w:rPr>
        <w:t xml:space="preserve"> за преподавание родного (ненецкого) языка и (или) литературы;</w:t>
      </w:r>
    </w:p>
    <w:p w:rsidR="007D761C" w:rsidRPr="00EA5EAF" w:rsidRDefault="007D761C" w:rsidP="008332A6">
      <w:pPr>
        <w:pStyle w:val="ConsPlusNormal"/>
        <w:ind w:firstLine="708"/>
        <w:jc w:val="both"/>
        <w:rPr>
          <w:rFonts w:ascii="Times New Roman" w:hAnsi="Times New Roman" w:cs="Times New Roman"/>
          <w:sz w:val="24"/>
          <w:szCs w:val="24"/>
        </w:rPr>
      </w:pPr>
      <w:r w:rsidRPr="00EA5EAF">
        <w:rPr>
          <w:rFonts w:ascii="Times New Roman" w:hAnsi="Times New Roman" w:cs="Times New Roman"/>
          <w:sz w:val="24"/>
          <w:szCs w:val="24"/>
        </w:rPr>
        <w:t>8) выплаты вознаграждений советнику директора по воспитанию и взаимодействию с детскими общественными объединениями.</w:t>
      </w:r>
    </w:p>
    <w:p w:rsidR="008332A6" w:rsidRPr="00BE72BB" w:rsidRDefault="008332A6" w:rsidP="008332A6">
      <w:pPr>
        <w:pStyle w:val="ConsPlusNormal"/>
        <w:shd w:val="clear" w:color="auto" w:fill="FFFFFF" w:themeFill="background1"/>
        <w:ind w:firstLine="708"/>
        <w:jc w:val="both"/>
        <w:rPr>
          <w:rFonts w:ascii="Times New Roman" w:hAnsi="Times New Roman" w:cs="Times New Roman"/>
          <w:sz w:val="24"/>
          <w:szCs w:val="24"/>
        </w:rPr>
      </w:pPr>
      <w:r w:rsidRPr="00EA5EAF">
        <w:rPr>
          <w:rFonts w:ascii="Times New Roman" w:hAnsi="Times New Roman" w:cs="Times New Roman"/>
          <w:sz w:val="24"/>
          <w:szCs w:val="24"/>
        </w:rPr>
        <w:t>21. Педагогическим работникам также могут быть установлены компенсационные</w:t>
      </w:r>
      <w:r w:rsidRPr="00BE72BB">
        <w:rPr>
          <w:rFonts w:ascii="Times New Roman" w:hAnsi="Times New Roman" w:cs="Times New Roman"/>
          <w:sz w:val="24"/>
          <w:szCs w:val="24"/>
        </w:rPr>
        <w:t xml:space="preserve"> выплаты за следующие особенности труда:</w:t>
      </w:r>
    </w:p>
    <w:p w:rsidR="008332A6" w:rsidRPr="00BE72BB" w:rsidRDefault="008332A6" w:rsidP="008332A6">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E72BB">
        <w:rPr>
          <w:rFonts w:ascii="Times New Roman" w:hAnsi="Times New Roman" w:cs="Times New Roman"/>
          <w:sz w:val="24"/>
          <w:szCs w:val="24"/>
        </w:rPr>
        <w:t>1) работа учителя, воспитателя с обучающимися с ограниченными возможностями здоровья, детьми-инвалидами, детьми с умственной отсталостью;</w:t>
      </w:r>
    </w:p>
    <w:p w:rsidR="008332A6" w:rsidRPr="00BE72BB" w:rsidRDefault="008332A6" w:rsidP="008332A6">
      <w:pPr>
        <w:autoSpaceDE w:val="0"/>
        <w:autoSpaceDN w:val="0"/>
        <w:adjustRightInd w:val="0"/>
        <w:spacing w:after="0" w:line="240" w:lineRule="auto"/>
        <w:ind w:firstLine="708"/>
        <w:jc w:val="both"/>
        <w:rPr>
          <w:rFonts w:ascii="Times New Roman" w:hAnsi="Times New Roman" w:cs="Times New Roman"/>
          <w:sz w:val="24"/>
          <w:szCs w:val="24"/>
        </w:rPr>
      </w:pPr>
      <w:r w:rsidRPr="00BE72BB">
        <w:rPr>
          <w:rFonts w:ascii="Times New Roman" w:hAnsi="Times New Roman" w:cs="Times New Roman"/>
          <w:sz w:val="24"/>
          <w:szCs w:val="24"/>
        </w:rPr>
        <w:t>2) работа учителя-логопеда с детьми с ограниченными возможностями здоровья;</w:t>
      </w:r>
    </w:p>
    <w:p w:rsidR="008332A6" w:rsidRPr="00BE72BB" w:rsidRDefault="008332A6" w:rsidP="008332A6">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E72BB">
        <w:rPr>
          <w:rFonts w:ascii="Times New Roman" w:hAnsi="Times New Roman" w:cs="Times New Roman"/>
          <w:sz w:val="24"/>
          <w:szCs w:val="24"/>
        </w:rPr>
        <w:t xml:space="preserve">3) работа с </w:t>
      </w:r>
      <w:proofErr w:type="gramStart"/>
      <w:r w:rsidRPr="00BE72BB">
        <w:rPr>
          <w:rFonts w:ascii="Times New Roman" w:hAnsi="Times New Roman" w:cs="Times New Roman"/>
          <w:sz w:val="24"/>
          <w:szCs w:val="24"/>
        </w:rPr>
        <w:t>обучающимися</w:t>
      </w:r>
      <w:proofErr w:type="gramEnd"/>
      <w:r w:rsidRPr="00BE72BB">
        <w:rPr>
          <w:rFonts w:ascii="Times New Roman" w:hAnsi="Times New Roman" w:cs="Times New Roman"/>
          <w:sz w:val="24"/>
          <w:szCs w:val="24"/>
        </w:rPr>
        <w:t>, переведёнными по состоянию их здоровья на индивидуальное обучение на дому.</w:t>
      </w:r>
    </w:p>
    <w:p w:rsidR="00566778" w:rsidRPr="00BE72BB" w:rsidRDefault="008332A6" w:rsidP="004C7604">
      <w:pPr>
        <w:pStyle w:val="ConsPlusNormal"/>
        <w:ind w:firstLine="708"/>
        <w:jc w:val="both"/>
        <w:rPr>
          <w:rFonts w:ascii="Times New Roman" w:hAnsi="Times New Roman" w:cs="Times New Roman"/>
          <w:sz w:val="24"/>
          <w:szCs w:val="24"/>
        </w:rPr>
      </w:pPr>
      <w:r w:rsidRPr="00BE72BB">
        <w:rPr>
          <w:rFonts w:ascii="Times New Roman" w:hAnsi="Times New Roman" w:cs="Times New Roman"/>
          <w:sz w:val="24"/>
          <w:szCs w:val="24"/>
        </w:rPr>
        <w:t xml:space="preserve">22. </w:t>
      </w:r>
      <w:r w:rsidR="004C7604" w:rsidRPr="00BE72BB">
        <w:rPr>
          <w:rFonts w:ascii="Times New Roman" w:hAnsi="Times New Roman" w:cs="Times New Roman"/>
          <w:sz w:val="24"/>
          <w:szCs w:val="24"/>
        </w:rPr>
        <w:t xml:space="preserve">Педагогическим работникам учреждения </w:t>
      </w:r>
      <w:r w:rsidR="00566778" w:rsidRPr="00BE72BB">
        <w:rPr>
          <w:rFonts w:ascii="Times New Roman" w:hAnsi="Times New Roman" w:cs="Times New Roman"/>
          <w:sz w:val="24"/>
          <w:szCs w:val="24"/>
        </w:rPr>
        <w:t>одновременно устанавливаются и выплачиваются два вознаграждения за классное руководство:</w:t>
      </w:r>
    </w:p>
    <w:p w:rsidR="004C7604" w:rsidRPr="00BE72BB" w:rsidRDefault="00566778" w:rsidP="004C7604">
      <w:pPr>
        <w:pStyle w:val="ConsPlusNormal"/>
        <w:ind w:firstLine="708"/>
        <w:jc w:val="both"/>
        <w:rPr>
          <w:rFonts w:ascii="Times New Roman" w:hAnsi="Times New Roman" w:cs="Times New Roman"/>
          <w:sz w:val="24"/>
          <w:szCs w:val="24"/>
        </w:rPr>
      </w:pPr>
      <w:r w:rsidRPr="00BE72BB">
        <w:rPr>
          <w:rFonts w:ascii="Times New Roman" w:hAnsi="Times New Roman" w:cs="Times New Roman"/>
          <w:sz w:val="24"/>
          <w:szCs w:val="24"/>
        </w:rPr>
        <w:t>Первое вознаграждение</w:t>
      </w:r>
      <w:r w:rsidR="00C34212" w:rsidRPr="00BE72BB">
        <w:rPr>
          <w:rFonts w:ascii="Times New Roman" w:hAnsi="Times New Roman" w:cs="Times New Roman"/>
          <w:sz w:val="24"/>
          <w:szCs w:val="24"/>
        </w:rPr>
        <w:t xml:space="preserve"> </w:t>
      </w:r>
      <w:r w:rsidRPr="00BE72BB">
        <w:rPr>
          <w:rFonts w:ascii="Times New Roman" w:hAnsi="Times New Roman" w:cs="Times New Roman"/>
          <w:sz w:val="24"/>
          <w:szCs w:val="24"/>
        </w:rPr>
        <w:t>– за выполнение основных функций классного руководителя (</w:t>
      </w:r>
      <w:proofErr w:type="gramStart"/>
      <w:r w:rsidRPr="00BE72BB">
        <w:rPr>
          <w:rFonts w:ascii="Times New Roman" w:hAnsi="Times New Roman" w:cs="Times New Roman"/>
          <w:sz w:val="24"/>
          <w:szCs w:val="24"/>
        </w:rPr>
        <w:t>контроль за</w:t>
      </w:r>
      <w:proofErr w:type="gramEnd"/>
      <w:r w:rsidRPr="00BE72BB">
        <w:rPr>
          <w:rFonts w:ascii="Times New Roman" w:hAnsi="Times New Roman" w:cs="Times New Roman"/>
          <w:sz w:val="24"/>
          <w:szCs w:val="24"/>
        </w:rPr>
        <w:t xml:space="preserve"> посещением, организационные моменты, информирование) –  устанавливается и выплачивается </w:t>
      </w:r>
      <w:r w:rsidR="00297AAB" w:rsidRPr="00BE72BB">
        <w:rPr>
          <w:rFonts w:ascii="Times New Roman" w:hAnsi="Times New Roman" w:cs="Times New Roman"/>
          <w:sz w:val="24"/>
          <w:szCs w:val="24"/>
        </w:rPr>
        <w:t>в соответствии с</w:t>
      </w:r>
      <w:r w:rsidR="00105A48" w:rsidRPr="00BE72BB">
        <w:rPr>
          <w:rFonts w:ascii="Times New Roman" w:hAnsi="Times New Roman" w:cs="Times New Roman"/>
          <w:sz w:val="24"/>
          <w:szCs w:val="24"/>
        </w:rPr>
        <w:t xml:space="preserve"> </w:t>
      </w:r>
      <w:r w:rsidR="0023158E" w:rsidRPr="00BE72BB">
        <w:rPr>
          <w:rFonts w:ascii="Times New Roman" w:hAnsi="Times New Roman" w:cs="Times New Roman"/>
          <w:sz w:val="24"/>
          <w:szCs w:val="24"/>
        </w:rPr>
        <w:t xml:space="preserve">приложением 4 к </w:t>
      </w:r>
      <w:r w:rsidR="00105A48" w:rsidRPr="00BE72BB">
        <w:rPr>
          <w:rFonts w:ascii="Times New Roman" w:hAnsi="Times New Roman" w:cs="Times New Roman"/>
          <w:sz w:val="24"/>
          <w:szCs w:val="24"/>
        </w:rPr>
        <w:t>приказ</w:t>
      </w:r>
      <w:r w:rsidR="0023158E" w:rsidRPr="00BE72BB">
        <w:rPr>
          <w:rFonts w:ascii="Times New Roman" w:hAnsi="Times New Roman" w:cs="Times New Roman"/>
          <w:sz w:val="24"/>
          <w:szCs w:val="24"/>
        </w:rPr>
        <w:t>у</w:t>
      </w:r>
      <w:r w:rsidR="00105A48" w:rsidRPr="00BE72BB">
        <w:rPr>
          <w:rFonts w:ascii="Times New Roman" w:hAnsi="Times New Roman" w:cs="Times New Roman"/>
          <w:sz w:val="24"/>
          <w:szCs w:val="24"/>
        </w:rPr>
        <w:t xml:space="preserve"> Департамента образования, культуры и спорта Ненецкого автономного округа от 30.09.2016 года № 85. </w:t>
      </w:r>
    </w:p>
    <w:p w:rsidR="00C34212"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Размер </w:t>
      </w:r>
      <w:r w:rsidR="0023158E" w:rsidRPr="00BE72BB">
        <w:rPr>
          <w:rFonts w:ascii="Times New Roman" w:hAnsi="Times New Roman" w:cs="Times New Roman"/>
          <w:sz w:val="24"/>
          <w:szCs w:val="24"/>
        </w:rPr>
        <w:t>первого</w:t>
      </w:r>
      <w:r w:rsidRPr="00BE72BB">
        <w:rPr>
          <w:rFonts w:ascii="Times New Roman" w:hAnsi="Times New Roman" w:cs="Times New Roman"/>
          <w:sz w:val="24"/>
          <w:szCs w:val="24"/>
        </w:rPr>
        <w:t xml:space="preserve"> вознаграждения составляет 1 500 (одну тысячу пятьсот) рублей за полный отработанный месяц</w:t>
      </w:r>
      <w:r w:rsidR="00C34212" w:rsidRPr="00BE72BB">
        <w:rPr>
          <w:rFonts w:ascii="Times New Roman" w:hAnsi="Times New Roman" w:cs="Times New Roman"/>
          <w:sz w:val="24"/>
          <w:szCs w:val="24"/>
        </w:rPr>
        <w:t>.</w:t>
      </w:r>
    </w:p>
    <w:p w:rsidR="0023158E" w:rsidRPr="00BE72BB" w:rsidRDefault="00C34212" w:rsidP="0023158E">
      <w:pPr>
        <w:pStyle w:val="ConsPlusNormal"/>
        <w:ind w:firstLine="708"/>
        <w:jc w:val="both"/>
        <w:rPr>
          <w:rFonts w:ascii="Times New Roman" w:hAnsi="Times New Roman" w:cs="Times New Roman"/>
          <w:sz w:val="24"/>
          <w:szCs w:val="24"/>
        </w:rPr>
      </w:pPr>
      <w:r w:rsidRPr="00BE72BB">
        <w:rPr>
          <w:rFonts w:ascii="Times New Roman" w:hAnsi="Times New Roman" w:cs="Times New Roman"/>
          <w:sz w:val="24"/>
          <w:szCs w:val="24"/>
        </w:rPr>
        <w:t xml:space="preserve">Второе вознаграждение – за организацию и координацию воспитательной работы </w:t>
      </w:r>
      <w:proofErr w:type="gramStart"/>
      <w:r w:rsidRPr="00BE72BB">
        <w:rPr>
          <w:rFonts w:ascii="Times New Roman" w:hAnsi="Times New Roman" w:cs="Times New Roman"/>
          <w:sz w:val="24"/>
          <w:szCs w:val="24"/>
        </w:rPr>
        <w:t>с</w:t>
      </w:r>
      <w:proofErr w:type="gramEnd"/>
      <w:r w:rsidRPr="00BE72BB">
        <w:rPr>
          <w:rFonts w:ascii="Times New Roman" w:hAnsi="Times New Roman" w:cs="Times New Roman"/>
          <w:sz w:val="24"/>
          <w:szCs w:val="24"/>
        </w:rPr>
        <w:t xml:space="preserve"> </w:t>
      </w:r>
      <w:proofErr w:type="gramStart"/>
      <w:r w:rsidRPr="00BE72BB">
        <w:rPr>
          <w:rFonts w:ascii="Times New Roman" w:hAnsi="Times New Roman" w:cs="Times New Roman"/>
          <w:sz w:val="24"/>
          <w:szCs w:val="24"/>
        </w:rPr>
        <w:t>обучающимися</w:t>
      </w:r>
      <w:proofErr w:type="gramEnd"/>
      <w:r w:rsidRPr="00BE72BB">
        <w:rPr>
          <w:rFonts w:ascii="Times New Roman" w:hAnsi="Times New Roman" w:cs="Times New Roman"/>
          <w:sz w:val="24"/>
          <w:szCs w:val="24"/>
        </w:rPr>
        <w:t xml:space="preserve"> в классе – устанавливается и выплачивается в соответствии с </w:t>
      </w:r>
      <w:r w:rsidR="0023158E" w:rsidRPr="00BE72BB">
        <w:rPr>
          <w:rFonts w:ascii="Times New Roman" w:hAnsi="Times New Roman" w:cs="Times New Roman"/>
          <w:sz w:val="24"/>
          <w:szCs w:val="24"/>
        </w:rPr>
        <w:t>приложением 5 к приказу Департамента образования, культуры и спорта Ненецкого автономного округа от 30.09.2016 года № 85</w:t>
      </w:r>
      <w:r w:rsidR="00377D5B">
        <w:rPr>
          <w:rFonts w:ascii="Times New Roman" w:hAnsi="Times New Roman" w:cs="Times New Roman"/>
          <w:sz w:val="24"/>
          <w:szCs w:val="24"/>
        </w:rPr>
        <w:t xml:space="preserve"> (с изменениями от 02.05.2024 года)</w:t>
      </w:r>
      <w:r w:rsidR="0023158E" w:rsidRPr="00BE72BB">
        <w:rPr>
          <w:rFonts w:ascii="Times New Roman" w:hAnsi="Times New Roman" w:cs="Times New Roman"/>
          <w:sz w:val="24"/>
          <w:szCs w:val="24"/>
        </w:rPr>
        <w:t xml:space="preserve">. </w:t>
      </w:r>
    </w:p>
    <w:p w:rsidR="0023158E" w:rsidRPr="00BE72BB" w:rsidRDefault="0023158E"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Размер второго вознаграждения составляет </w:t>
      </w:r>
      <w:r w:rsidR="00377D5B">
        <w:rPr>
          <w:rFonts w:ascii="Times New Roman" w:hAnsi="Times New Roman" w:cs="Times New Roman"/>
          <w:sz w:val="24"/>
          <w:szCs w:val="24"/>
        </w:rPr>
        <w:t>10</w:t>
      </w:r>
      <w:r w:rsidRPr="00BE72BB">
        <w:rPr>
          <w:rFonts w:ascii="Times New Roman" w:hAnsi="Times New Roman" w:cs="Times New Roman"/>
          <w:sz w:val="24"/>
          <w:szCs w:val="24"/>
        </w:rPr>
        <w:t> 000 (</w:t>
      </w:r>
      <w:r w:rsidR="00377D5B">
        <w:rPr>
          <w:rFonts w:ascii="Times New Roman" w:hAnsi="Times New Roman" w:cs="Times New Roman"/>
          <w:sz w:val="24"/>
          <w:szCs w:val="24"/>
        </w:rPr>
        <w:t>десять</w:t>
      </w:r>
      <w:r w:rsidRPr="00BE72BB">
        <w:rPr>
          <w:rFonts w:ascii="Times New Roman" w:hAnsi="Times New Roman" w:cs="Times New Roman"/>
          <w:sz w:val="24"/>
          <w:szCs w:val="24"/>
        </w:rPr>
        <w:t xml:space="preserve"> тысяч) рублей за полный отработанный месяц.</w:t>
      </w:r>
    </w:p>
    <w:p w:rsidR="00297AAB" w:rsidRPr="00BE72BB" w:rsidRDefault="0023158E"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proofErr w:type="gramStart"/>
      <w:r w:rsidRPr="00BE72BB">
        <w:rPr>
          <w:rFonts w:ascii="Times New Roman" w:hAnsi="Times New Roman" w:cs="Times New Roman"/>
          <w:sz w:val="24"/>
          <w:szCs w:val="24"/>
        </w:rPr>
        <w:t xml:space="preserve">Оба вознаграждения </w:t>
      </w:r>
      <w:r w:rsidR="00297AAB" w:rsidRPr="00BE72BB">
        <w:rPr>
          <w:rFonts w:ascii="Times New Roman" w:hAnsi="Times New Roman" w:cs="Times New Roman"/>
          <w:sz w:val="24"/>
          <w:szCs w:val="24"/>
        </w:rPr>
        <w:t>выплачива</w:t>
      </w:r>
      <w:r w:rsidRPr="00BE72BB">
        <w:rPr>
          <w:rFonts w:ascii="Times New Roman" w:hAnsi="Times New Roman" w:cs="Times New Roman"/>
          <w:sz w:val="24"/>
          <w:szCs w:val="24"/>
        </w:rPr>
        <w:t>ю</w:t>
      </w:r>
      <w:r w:rsidR="00297AAB" w:rsidRPr="00BE72BB">
        <w:rPr>
          <w:rFonts w:ascii="Times New Roman" w:hAnsi="Times New Roman" w:cs="Times New Roman"/>
          <w:sz w:val="24"/>
          <w:szCs w:val="24"/>
        </w:rPr>
        <w:t xml:space="preserve">тся с учётом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с применением районного коэффициента, установленного </w:t>
      </w:r>
      <w:hyperlink r:id="rId16" w:history="1">
        <w:r w:rsidR="00297AAB" w:rsidRPr="00BE72BB">
          <w:rPr>
            <w:rFonts w:ascii="Times New Roman" w:hAnsi="Times New Roman" w:cs="Times New Roman"/>
            <w:sz w:val="24"/>
            <w:szCs w:val="24"/>
          </w:rPr>
          <w:t>законом</w:t>
        </w:r>
      </w:hyperlink>
      <w:r w:rsidR="00297AAB" w:rsidRPr="00BE72BB">
        <w:rPr>
          <w:rFonts w:ascii="Times New Roman" w:hAnsi="Times New Roman" w:cs="Times New Roman"/>
          <w:sz w:val="24"/>
          <w:szCs w:val="24"/>
        </w:rPr>
        <w:t xml:space="preserve"> Ненецкого автономного округа от 30.10.2004 № 522-ОЗ «Об оплате труда работников государственных учреждений Ненецкого автономного округа», и процентной надбавки к заработной плате за работу в районах Крайнего Севера, устанавливаемой в соответствии с законодательством Российской Федерации.</w:t>
      </w:r>
      <w:proofErr w:type="gramEnd"/>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явля</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составн</w:t>
      </w:r>
      <w:r w:rsidR="0023158E" w:rsidRPr="00BE72BB">
        <w:rPr>
          <w:rFonts w:ascii="Times New Roman" w:hAnsi="Times New Roman" w:cs="Times New Roman"/>
          <w:sz w:val="24"/>
          <w:szCs w:val="24"/>
        </w:rPr>
        <w:t>ыми</w:t>
      </w:r>
      <w:r w:rsidRPr="00BE72BB">
        <w:rPr>
          <w:rFonts w:ascii="Times New Roman" w:hAnsi="Times New Roman" w:cs="Times New Roman"/>
          <w:sz w:val="24"/>
          <w:szCs w:val="24"/>
        </w:rPr>
        <w:t xml:space="preserve"> част</w:t>
      </w:r>
      <w:r w:rsidR="0023158E" w:rsidRPr="00BE72BB">
        <w:rPr>
          <w:rFonts w:ascii="Times New Roman" w:hAnsi="Times New Roman" w:cs="Times New Roman"/>
          <w:sz w:val="24"/>
          <w:szCs w:val="24"/>
        </w:rPr>
        <w:t>ями</w:t>
      </w:r>
      <w:r w:rsidRPr="00BE72BB">
        <w:rPr>
          <w:rFonts w:ascii="Times New Roman" w:hAnsi="Times New Roman" w:cs="Times New Roman"/>
          <w:sz w:val="24"/>
          <w:szCs w:val="24"/>
        </w:rPr>
        <w:t xml:space="preserve"> заработной платы работника. </w:t>
      </w:r>
    </w:p>
    <w:p w:rsidR="00297AAB" w:rsidRPr="00BE72BB"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Услови</w:t>
      </w:r>
      <w:r w:rsidR="0023158E" w:rsidRPr="00BE72BB">
        <w:rPr>
          <w:rFonts w:ascii="Times New Roman" w:hAnsi="Times New Roman" w:cs="Times New Roman"/>
          <w:sz w:val="24"/>
          <w:szCs w:val="24"/>
        </w:rPr>
        <w:t>ями</w:t>
      </w:r>
      <w:r w:rsidRPr="00BE72BB">
        <w:rPr>
          <w:rFonts w:ascii="Times New Roman" w:hAnsi="Times New Roman" w:cs="Times New Roman"/>
          <w:sz w:val="24"/>
          <w:szCs w:val="24"/>
        </w:rPr>
        <w:t xml:space="preserve"> начисления и выплаты </w:t>
      </w:r>
      <w:r w:rsidR="0023158E" w:rsidRPr="00BE72BB">
        <w:rPr>
          <w:rFonts w:ascii="Times New Roman" w:hAnsi="Times New Roman" w:cs="Times New Roman"/>
          <w:sz w:val="24"/>
          <w:szCs w:val="24"/>
        </w:rPr>
        <w:t>обоих вознаграждений</w:t>
      </w:r>
      <w:r w:rsidRPr="00BE72BB">
        <w:rPr>
          <w:rFonts w:ascii="Times New Roman" w:hAnsi="Times New Roman" w:cs="Times New Roman"/>
          <w:sz w:val="24"/>
          <w:szCs w:val="24"/>
        </w:rPr>
        <w:t xml:space="preserve"> явля</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приказ</w:t>
      </w:r>
      <w:r w:rsidR="0023158E" w:rsidRPr="00BE72BB">
        <w:rPr>
          <w:rFonts w:ascii="Times New Roman" w:hAnsi="Times New Roman" w:cs="Times New Roman"/>
          <w:sz w:val="24"/>
          <w:szCs w:val="24"/>
        </w:rPr>
        <w:t>ы</w:t>
      </w:r>
      <w:r w:rsidRPr="00BE72BB">
        <w:rPr>
          <w:rFonts w:ascii="Times New Roman" w:hAnsi="Times New Roman" w:cs="Times New Roman"/>
          <w:sz w:val="24"/>
          <w:szCs w:val="24"/>
        </w:rPr>
        <w:t xml:space="preserve"> Учреждения о возложении функций классного руководителя на педагогического работника Учреждения. </w:t>
      </w:r>
    </w:p>
    <w:p w:rsidR="00297AAB" w:rsidRPr="00BE72BB" w:rsidRDefault="00886C0D" w:rsidP="00297AAB">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Оба </w:t>
      </w:r>
      <w:r w:rsidR="0023158E" w:rsidRPr="00BE72BB">
        <w:rPr>
          <w:rFonts w:ascii="Times New Roman" w:hAnsi="Times New Roman" w:cs="Times New Roman"/>
          <w:sz w:val="24"/>
          <w:szCs w:val="24"/>
        </w:rPr>
        <w:t>в</w:t>
      </w:r>
      <w:r w:rsidR="00297AAB" w:rsidRPr="00BE72BB">
        <w:rPr>
          <w:rFonts w:ascii="Times New Roman" w:hAnsi="Times New Roman" w:cs="Times New Roman"/>
          <w:sz w:val="24"/>
          <w:szCs w:val="24"/>
        </w:rPr>
        <w:t>ознаграждени</w:t>
      </w:r>
      <w:r>
        <w:rPr>
          <w:rFonts w:ascii="Times New Roman" w:hAnsi="Times New Roman" w:cs="Times New Roman"/>
          <w:sz w:val="24"/>
          <w:szCs w:val="24"/>
        </w:rPr>
        <w:t>я</w:t>
      </w:r>
      <w:r w:rsidR="00297AAB" w:rsidRPr="00BE72BB">
        <w:rPr>
          <w:rFonts w:ascii="Times New Roman" w:hAnsi="Times New Roman" w:cs="Times New Roman"/>
          <w:sz w:val="24"/>
          <w:szCs w:val="24"/>
        </w:rPr>
        <w:t xml:space="preserve"> выплачива</w:t>
      </w:r>
      <w:r>
        <w:rPr>
          <w:rFonts w:ascii="Times New Roman" w:hAnsi="Times New Roman" w:cs="Times New Roman"/>
          <w:sz w:val="24"/>
          <w:szCs w:val="24"/>
        </w:rPr>
        <w:t>ю</w:t>
      </w:r>
      <w:r w:rsidR="00297AAB" w:rsidRPr="00BE72BB">
        <w:rPr>
          <w:rFonts w:ascii="Times New Roman" w:hAnsi="Times New Roman" w:cs="Times New Roman"/>
          <w:sz w:val="24"/>
          <w:szCs w:val="24"/>
        </w:rPr>
        <w:t>тся работникам одновременно с выплатой заработной платы.</w:t>
      </w:r>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за период</w:t>
      </w:r>
      <w:r w:rsidR="0023158E" w:rsidRPr="00BE72BB">
        <w:rPr>
          <w:rFonts w:ascii="Times New Roman" w:hAnsi="Times New Roman" w:cs="Times New Roman"/>
          <w:sz w:val="24"/>
          <w:szCs w:val="24"/>
        </w:rPr>
        <w:t>ы</w:t>
      </w:r>
      <w:r w:rsidRPr="00BE72BB">
        <w:rPr>
          <w:rFonts w:ascii="Times New Roman" w:hAnsi="Times New Roman" w:cs="Times New Roman"/>
          <w:sz w:val="24"/>
          <w:szCs w:val="24"/>
        </w:rPr>
        <w:t xml:space="preserve"> фактического осуществления классного руководства. Педагогическим работникам, отработавшим месяц не полностью, </w:t>
      </w:r>
      <w:r w:rsidR="0023158E" w:rsidRPr="00BE72BB">
        <w:rPr>
          <w:rFonts w:ascii="Times New Roman" w:hAnsi="Times New Roman" w:cs="Times New Roman"/>
          <w:sz w:val="24"/>
          <w:szCs w:val="24"/>
        </w:rPr>
        <w:t>в</w:t>
      </w:r>
      <w:r w:rsidRPr="00BE72BB">
        <w:rPr>
          <w:rFonts w:ascii="Times New Roman" w:hAnsi="Times New Roman" w:cs="Times New Roman"/>
          <w:sz w:val="24"/>
          <w:szCs w:val="24"/>
        </w:rPr>
        <w:t>ознаграждени</w:t>
      </w:r>
      <w:r w:rsidR="0023158E" w:rsidRPr="00BE72BB">
        <w:rPr>
          <w:rFonts w:ascii="Times New Roman" w:hAnsi="Times New Roman" w:cs="Times New Roman"/>
          <w:sz w:val="24"/>
          <w:szCs w:val="24"/>
        </w:rPr>
        <w:t>я</w:t>
      </w:r>
      <w:r w:rsidRPr="00BE72BB">
        <w:rPr>
          <w:rFonts w:ascii="Times New Roman" w:hAnsi="Times New Roman" w:cs="Times New Roman"/>
          <w:sz w:val="24"/>
          <w:szCs w:val="24"/>
        </w:rPr>
        <w:t xml:space="preserve">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в размер</w:t>
      </w:r>
      <w:r w:rsidR="0023158E" w:rsidRPr="00BE72BB">
        <w:rPr>
          <w:rFonts w:ascii="Times New Roman" w:hAnsi="Times New Roman" w:cs="Times New Roman"/>
          <w:sz w:val="24"/>
          <w:szCs w:val="24"/>
        </w:rPr>
        <w:t>ах</w:t>
      </w:r>
      <w:r w:rsidRPr="00BE72BB">
        <w:rPr>
          <w:rFonts w:ascii="Times New Roman" w:hAnsi="Times New Roman" w:cs="Times New Roman"/>
          <w:sz w:val="24"/>
          <w:szCs w:val="24"/>
        </w:rPr>
        <w:t>, исчисляем</w:t>
      </w:r>
      <w:r w:rsidR="0023158E" w:rsidRPr="00BE72BB">
        <w:rPr>
          <w:rFonts w:ascii="Times New Roman" w:hAnsi="Times New Roman" w:cs="Times New Roman"/>
          <w:sz w:val="24"/>
          <w:szCs w:val="24"/>
        </w:rPr>
        <w:t xml:space="preserve">ых </w:t>
      </w:r>
      <w:r w:rsidRPr="00BE72BB">
        <w:rPr>
          <w:rFonts w:ascii="Times New Roman" w:hAnsi="Times New Roman" w:cs="Times New Roman"/>
          <w:sz w:val="24"/>
          <w:szCs w:val="24"/>
        </w:rPr>
        <w:t>пропорционально отработанному количеству дней.</w:t>
      </w:r>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proofErr w:type="gramStart"/>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также за периоды каникул, установленных для обучающихся и не совпадающих с ежегодным оплачиваемым отпуском педагогического работника, в периоды отмены учебных занятий по санитарно-эпидемиологическим, климатическим и другим предусмотренным законодательством основаниям.</w:t>
      </w:r>
      <w:proofErr w:type="gramEnd"/>
    </w:p>
    <w:p w:rsidR="00297AAB" w:rsidRPr="00BE72BB" w:rsidRDefault="0023158E" w:rsidP="00297AAB">
      <w:pPr>
        <w:shd w:val="clear" w:color="auto" w:fill="FFFFFF" w:themeFill="background1"/>
        <w:spacing w:after="0" w:line="240" w:lineRule="auto"/>
        <w:ind w:firstLine="709"/>
        <w:jc w:val="both"/>
        <w:rPr>
          <w:rFonts w:ascii="Times New Roman" w:hAnsi="Times New Roman" w:cs="Times New Roman"/>
          <w:sz w:val="24"/>
          <w:szCs w:val="24"/>
        </w:rPr>
      </w:pPr>
      <w:proofErr w:type="gramStart"/>
      <w:r w:rsidRPr="00BE72BB">
        <w:rPr>
          <w:rFonts w:ascii="Times New Roman" w:hAnsi="Times New Roman" w:cs="Times New Roman"/>
          <w:sz w:val="24"/>
          <w:szCs w:val="24"/>
        </w:rPr>
        <w:t>Оба вознаграждения</w:t>
      </w:r>
      <w:r w:rsidR="00297AAB" w:rsidRPr="00BE72BB">
        <w:rPr>
          <w:rFonts w:ascii="Times New Roman" w:hAnsi="Times New Roman" w:cs="Times New Roman"/>
          <w:sz w:val="24"/>
          <w:szCs w:val="24"/>
        </w:rPr>
        <w:t xml:space="preserve"> выплачивается</w:t>
      </w:r>
      <w:proofErr w:type="gramEnd"/>
      <w:r w:rsidR="00297AAB" w:rsidRPr="00BE72BB">
        <w:rPr>
          <w:rFonts w:ascii="Times New Roman" w:hAnsi="Times New Roman" w:cs="Times New Roman"/>
          <w:sz w:val="24"/>
          <w:szCs w:val="24"/>
        </w:rPr>
        <w:t xml:space="preserve"> педагогическим работникам за каждый класс независимо от количества обучающихся в классе.</w:t>
      </w:r>
    </w:p>
    <w:p w:rsidR="00297AAB" w:rsidRPr="00BE72BB"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 xml:space="preserve">На одного педагогического работника с его письменного согласия может быть возложено классное руководство в </w:t>
      </w:r>
      <w:r w:rsidR="00566778" w:rsidRPr="00BE72BB">
        <w:rPr>
          <w:rFonts w:ascii="Times New Roman" w:hAnsi="Times New Roman" w:cs="Times New Roman"/>
          <w:sz w:val="24"/>
          <w:szCs w:val="24"/>
        </w:rPr>
        <w:t xml:space="preserve">одном или </w:t>
      </w:r>
      <w:r w:rsidRPr="00BE72BB">
        <w:rPr>
          <w:rFonts w:ascii="Times New Roman" w:hAnsi="Times New Roman" w:cs="Times New Roman"/>
          <w:sz w:val="24"/>
          <w:szCs w:val="24"/>
        </w:rPr>
        <w:t xml:space="preserve">двух классах. В случае осуществления </w:t>
      </w:r>
      <w:r w:rsidRPr="00BE72BB">
        <w:rPr>
          <w:rFonts w:ascii="Times New Roman" w:hAnsi="Times New Roman" w:cs="Times New Roman"/>
          <w:sz w:val="24"/>
          <w:szCs w:val="24"/>
        </w:rPr>
        <w:lastRenderedPageBreak/>
        <w:t xml:space="preserve">классного руководства в двух классах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предоставля</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 xml:space="preserve">тся в размере двух выплат. </w:t>
      </w:r>
    </w:p>
    <w:p w:rsidR="00297AAB" w:rsidRPr="00BE72BB"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При отсутствии педагогического работника, исполняющего функции классного руководителя (отпуск, командировка, обучение, повышение квалификации, период нетрудоспособности), осуществляется его временное замещение другим педагогическим работником с установлением ему соответствующих выплат за классное руководство пропорционально времени замещения.</w:t>
      </w:r>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Функции классного руководителя также могут быть временно возложены на заместителя директора по воспитательной работе, заместителя директора по учебно-методической работе.</w:t>
      </w:r>
    </w:p>
    <w:p w:rsidR="00297AAB" w:rsidRPr="00EA5EAF"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 xml:space="preserve">При ненадлежащем исполнении педагогическим работником по его вине функций классного руководителя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не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 xml:space="preserve">тся. Решение об отмене выплат в таком случае принимается на заседании методического совета Учреждения (оформляется </w:t>
      </w:r>
      <w:r w:rsidRPr="00EA5EAF">
        <w:rPr>
          <w:rFonts w:ascii="Times New Roman" w:hAnsi="Times New Roman" w:cs="Times New Roman"/>
          <w:sz w:val="24"/>
          <w:szCs w:val="24"/>
        </w:rPr>
        <w:t xml:space="preserve">записью в протоколе заседания). </w:t>
      </w:r>
    </w:p>
    <w:p w:rsidR="00297AAB" w:rsidRPr="00EA5EAF" w:rsidRDefault="0023158E" w:rsidP="00297AAB">
      <w:pPr>
        <w:shd w:val="clear" w:color="auto" w:fill="FFFFFF" w:themeFill="background1"/>
        <w:spacing w:after="0" w:line="240" w:lineRule="auto"/>
        <w:ind w:firstLine="709"/>
        <w:jc w:val="both"/>
        <w:rPr>
          <w:rFonts w:ascii="Times New Roman" w:hAnsi="Times New Roman" w:cs="Times New Roman"/>
          <w:sz w:val="24"/>
          <w:szCs w:val="24"/>
        </w:rPr>
      </w:pPr>
      <w:r w:rsidRPr="00EA5EAF">
        <w:rPr>
          <w:rFonts w:ascii="Times New Roman" w:hAnsi="Times New Roman" w:cs="Times New Roman"/>
          <w:sz w:val="24"/>
          <w:szCs w:val="24"/>
        </w:rPr>
        <w:t>Оба вознаграждения</w:t>
      </w:r>
      <w:r w:rsidR="00297AAB" w:rsidRPr="00EA5EAF">
        <w:rPr>
          <w:rFonts w:ascii="Times New Roman" w:hAnsi="Times New Roman" w:cs="Times New Roman"/>
          <w:sz w:val="24"/>
          <w:szCs w:val="24"/>
        </w:rPr>
        <w:t xml:space="preserve"> учитыва</w:t>
      </w:r>
      <w:r w:rsidRPr="00EA5EAF">
        <w:rPr>
          <w:rFonts w:ascii="Times New Roman" w:hAnsi="Times New Roman" w:cs="Times New Roman"/>
          <w:sz w:val="24"/>
          <w:szCs w:val="24"/>
        </w:rPr>
        <w:t>ю</w:t>
      </w:r>
      <w:r w:rsidR="00297AAB" w:rsidRPr="00EA5EAF">
        <w:rPr>
          <w:rFonts w:ascii="Times New Roman" w:hAnsi="Times New Roman" w:cs="Times New Roman"/>
          <w:sz w:val="24"/>
          <w:szCs w:val="24"/>
        </w:rPr>
        <w:t xml:space="preserve">тся при исчислении среднего заработка для расчёта отпускных выплат, пособий по временной нетрудоспособности. </w:t>
      </w:r>
    </w:p>
    <w:p w:rsidR="007D761C" w:rsidRPr="00EA5EAF" w:rsidRDefault="007D761C" w:rsidP="00297AAB">
      <w:pPr>
        <w:shd w:val="clear" w:color="auto" w:fill="FFFFFF" w:themeFill="background1"/>
        <w:spacing w:after="0" w:line="240" w:lineRule="auto"/>
        <w:ind w:firstLine="709"/>
        <w:jc w:val="both"/>
        <w:rPr>
          <w:rFonts w:ascii="Times New Roman" w:hAnsi="Times New Roman" w:cs="Times New Roman"/>
          <w:sz w:val="24"/>
          <w:szCs w:val="24"/>
        </w:rPr>
      </w:pPr>
      <w:r w:rsidRPr="00EA5EAF">
        <w:rPr>
          <w:rFonts w:ascii="Times New Roman" w:hAnsi="Times New Roman" w:cs="Times New Roman"/>
          <w:sz w:val="24"/>
          <w:szCs w:val="24"/>
        </w:rPr>
        <w:t xml:space="preserve">23. </w:t>
      </w:r>
      <w:proofErr w:type="gramStart"/>
      <w:r w:rsidRPr="00EA5EAF">
        <w:rPr>
          <w:rFonts w:ascii="Times New Roman" w:hAnsi="Times New Roman" w:cs="Times New Roman"/>
          <w:sz w:val="24"/>
          <w:szCs w:val="24"/>
        </w:rPr>
        <w:t xml:space="preserve">Выплата денежного вознаграждения советнику директора по воспитанию и взаимодействию с детскими общественными объединениями осуществляется ежемесячно из расчёта 5000 рублей в месяц с учётом установленных законодательством Российской Федерации отчислений по обязательному пенсионному страхованию в государственные внебюджетные фонды Российской Федерации </w:t>
      </w:r>
      <w:r w:rsidR="000D30AA" w:rsidRPr="00EA5EAF">
        <w:rPr>
          <w:rFonts w:ascii="Times New Roman" w:hAnsi="Times New Roman" w:cs="Times New Roman"/>
          <w:sz w:val="24"/>
          <w:szCs w:val="24"/>
        </w:rPr>
        <w:t xml:space="preserve">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w:t>
      </w:r>
      <w:proofErr w:type="gramEnd"/>
      <w:r w:rsidR="000D30AA" w:rsidRPr="00EA5EAF">
        <w:rPr>
          <w:rFonts w:ascii="Times New Roman" w:hAnsi="Times New Roman" w:cs="Times New Roman"/>
          <w:sz w:val="24"/>
          <w:szCs w:val="24"/>
        </w:rPr>
        <w:t xml:space="preserve"> </w:t>
      </w:r>
      <w:proofErr w:type="gramStart"/>
      <w:r w:rsidR="000D30AA" w:rsidRPr="00EA5EAF">
        <w:rPr>
          <w:rFonts w:ascii="Times New Roman" w:hAnsi="Times New Roman" w:cs="Times New Roman"/>
          <w:sz w:val="24"/>
          <w:szCs w:val="24"/>
        </w:rPr>
        <w:t>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 а также и районных коэффициентов к заработной плате, установленных законом Ненецкого автономного округа от 30.10.2004 г. № 522-оз «Об оплате труда работников государственных учреждений Ненецкого автономного округа», и процентной надбавки к заработной плате за стаж работы в районах</w:t>
      </w:r>
      <w:proofErr w:type="gramEnd"/>
      <w:r w:rsidR="000D30AA" w:rsidRPr="00EA5EAF">
        <w:rPr>
          <w:rFonts w:ascii="Times New Roman" w:hAnsi="Times New Roman" w:cs="Times New Roman"/>
          <w:sz w:val="24"/>
          <w:szCs w:val="24"/>
        </w:rPr>
        <w:t xml:space="preserve"> </w:t>
      </w:r>
      <w:proofErr w:type="gramStart"/>
      <w:r w:rsidR="000D30AA" w:rsidRPr="00EA5EAF">
        <w:rPr>
          <w:rFonts w:ascii="Times New Roman" w:hAnsi="Times New Roman" w:cs="Times New Roman"/>
          <w:sz w:val="24"/>
          <w:szCs w:val="24"/>
        </w:rPr>
        <w:t xml:space="preserve">Крайнего Севера и приравненных к ним местностях, включая выплату среднего заработка в установленных законодательством случаях, начисленного с суммы выплаченной надбавки, учтённой в расчёте данного среднего заработка. </w:t>
      </w:r>
      <w:proofErr w:type="gramEnd"/>
    </w:p>
    <w:p w:rsidR="008332A6" w:rsidRPr="00A93498" w:rsidRDefault="008332A6" w:rsidP="008332A6">
      <w:pPr>
        <w:pStyle w:val="ConsPlusNormal"/>
        <w:ind w:firstLine="708"/>
        <w:jc w:val="both"/>
        <w:rPr>
          <w:rFonts w:ascii="Times New Roman" w:hAnsi="Times New Roman" w:cs="Times New Roman"/>
          <w:sz w:val="24"/>
          <w:szCs w:val="24"/>
        </w:rPr>
      </w:pPr>
      <w:r w:rsidRPr="00EA5EAF">
        <w:rPr>
          <w:rFonts w:ascii="Times New Roman" w:hAnsi="Times New Roman" w:cs="Times New Roman"/>
          <w:sz w:val="24"/>
          <w:szCs w:val="24"/>
        </w:rPr>
        <w:t>2</w:t>
      </w:r>
      <w:r w:rsidR="000D30AA" w:rsidRPr="00EA5EAF">
        <w:rPr>
          <w:rFonts w:ascii="Times New Roman" w:hAnsi="Times New Roman" w:cs="Times New Roman"/>
          <w:sz w:val="24"/>
          <w:szCs w:val="24"/>
        </w:rPr>
        <w:t>4</w:t>
      </w:r>
      <w:r w:rsidRPr="00EA5EAF">
        <w:rPr>
          <w:rFonts w:ascii="Times New Roman" w:hAnsi="Times New Roman" w:cs="Times New Roman"/>
          <w:sz w:val="24"/>
          <w:szCs w:val="24"/>
        </w:rPr>
        <w:t>. Размеры выплат компенсационного характера не могут быть ниже размеров,</w:t>
      </w:r>
      <w:r w:rsidRPr="00BE72BB">
        <w:rPr>
          <w:rFonts w:ascii="Times New Roman" w:hAnsi="Times New Roman" w:cs="Times New Roman"/>
          <w:sz w:val="24"/>
          <w:szCs w:val="24"/>
        </w:rPr>
        <w:t xml:space="preserve"> установленных трудовым законодательством, иными нормативными правовыми актами</w:t>
      </w:r>
      <w:r w:rsidRPr="00A93498">
        <w:rPr>
          <w:rFonts w:ascii="Times New Roman" w:hAnsi="Times New Roman" w:cs="Times New Roman"/>
          <w:sz w:val="24"/>
          <w:szCs w:val="24"/>
        </w:rPr>
        <w:t xml:space="preserve"> Российской Федерации, содержащими нормы трудового права, коллективным договором и соглашениями.</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5</w:t>
      </w:r>
      <w:r w:rsidRPr="00A93498">
        <w:rPr>
          <w:rFonts w:ascii="Times New Roman" w:hAnsi="Times New Roman" w:cs="Times New Roman"/>
          <w:sz w:val="24"/>
          <w:szCs w:val="24"/>
        </w:rPr>
        <w:t xml:space="preserve">. </w:t>
      </w:r>
      <w:proofErr w:type="gramStart"/>
      <w:r w:rsidRPr="00A93498">
        <w:rPr>
          <w:rFonts w:ascii="Times New Roman" w:hAnsi="Times New Roman" w:cs="Times New Roman"/>
          <w:sz w:val="24"/>
          <w:szCs w:val="24"/>
        </w:rPr>
        <w:t xml:space="preserve">Выплаты работникам,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или Ненецкого автономного округа. </w:t>
      </w:r>
      <w:proofErr w:type="gramEnd"/>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Руководитель Учреждения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8332A6" w:rsidRPr="00A93498" w:rsidRDefault="008332A6" w:rsidP="008332A6">
      <w:pPr>
        <w:pStyle w:val="ConsPlusNormal"/>
        <w:jc w:val="both"/>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IV</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Выплаты стимулирующего характера, порядок и условия их установления</w:t>
      </w:r>
    </w:p>
    <w:p w:rsidR="008332A6" w:rsidRPr="00A93498" w:rsidRDefault="008332A6" w:rsidP="008332A6">
      <w:pPr>
        <w:pStyle w:val="ConsPlusNormal"/>
        <w:jc w:val="both"/>
        <w:rPr>
          <w:rFonts w:ascii="Times New Roman" w:hAnsi="Times New Roman" w:cs="Times New Roman"/>
          <w:sz w:val="24"/>
          <w:szCs w:val="24"/>
        </w:rPr>
      </w:pP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6</w:t>
      </w:r>
      <w:r w:rsidRPr="00A93498">
        <w:rPr>
          <w:rFonts w:ascii="Times New Roman" w:hAnsi="Times New Roman" w:cs="Times New Roman"/>
          <w:sz w:val="24"/>
          <w:szCs w:val="24"/>
        </w:rPr>
        <w:t>. Выплаты стимулирующего характера, размеры и условия их применения устанавливаются в соответствии с Перечнем видов выплат компенсирующего и стимулирующего характера в государственных учреждениях Ненецкого автономного округа, утвержденным Администрацией Ненецкого автономного округа, показателями и критериями оценки деятельности работников, установленными в настоящем Положении.</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Перечень стимулирующих выплат должен отвечать целям и задачам, определенным уставом Учреждения, а также показателям эффективности е</w:t>
      </w:r>
      <w:r>
        <w:rPr>
          <w:rFonts w:ascii="Times New Roman" w:hAnsi="Times New Roman" w:cs="Times New Roman"/>
          <w:sz w:val="24"/>
          <w:szCs w:val="24"/>
        </w:rPr>
        <w:t>ё</w:t>
      </w:r>
      <w:r w:rsidRPr="00A93498">
        <w:rPr>
          <w:rFonts w:ascii="Times New Roman" w:hAnsi="Times New Roman" w:cs="Times New Roman"/>
          <w:sz w:val="24"/>
          <w:szCs w:val="24"/>
        </w:rPr>
        <w:t xml:space="preserve"> деятельности.</w:t>
      </w:r>
    </w:p>
    <w:p w:rsidR="008332A6" w:rsidRPr="00A93498" w:rsidRDefault="008332A6" w:rsidP="008332A6">
      <w:pPr>
        <w:pStyle w:val="ConsPlusNormal"/>
        <w:ind w:firstLine="708"/>
        <w:jc w:val="both"/>
        <w:rPr>
          <w:rFonts w:ascii="Times New Roman" w:eastAsiaTheme="minorEastAsia"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7</w:t>
      </w:r>
      <w:r w:rsidRPr="00A93498">
        <w:rPr>
          <w:rFonts w:ascii="Times New Roman" w:hAnsi="Times New Roman" w:cs="Times New Roman"/>
          <w:sz w:val="24"/>
          <w:szCs w:val="24"/>
        </w:rPr>
        <w:t xml:space="preserve">. Размеры выплат стимулирующего характера устанавливаются в процентном </w:t>
      </w:r>
      <w:r w:rsidRPr="00A93498">
        <w:rPr>
          <w:rFonts w:ascii="Times New Roman" w:hAnsi="Times New Roman" w:cs="Times New Roman"/>
          <w:sz w:val="24"/>
          <w:szCs w:val="24"/>
        </w:rPr>
        <w:lastRenderedPageBreak/>
        <w:t xml:space="preserve">отношении к должностному окладу </w:t>
      </w:r>
      <w:r>
        <w:rPr>
          <w:rFonts w:ascii="Times New Roman" w:hAnsi="Times New Roman" w:cs="Times New Roman"/>
          <w:sz w:val="24"/>
          <w:szCs w:val="24"/>
        </w:rPr>
        <w:t xml:space="preserve">(ставке) </w:t>
      </w:r>
      <w:r w:rsidRPr="00A93498">
        <w:rPr>
          <w:rFonts w:ascii="Times New Roman" w:hAnsi="Times New Roman" w:cs="Times New Roman"/>
          <w:sz w:val="24"/>
          <w:szCs w:val="24"/>
        </w:rPr>
        <w:t>или в абсолютном значении</w:t>
      </w:r>
      <w:r w:rsidRPr="00A93498">
        <w:rPr>
          <w:rFonts w:ascii="Times New Roman" w:eastAsiaTheme="minorEastAsia" w:hAnsi="Times New Roman" w:cs="Times New Roman"/>
          <w:sz w:val="24"/>
          <w:szCs w:val="24"/>
        </w:rPr>
        <w:t>.</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8</w:t>
      </w:r>
      <w:r w:rsidRPr="00A93498">
        <w:rPr>
          <w:rFonts w:ascii="Times New Roman" w:hAnsi="Times New Roman" w:cs="Times New Roman"/>
          <w:sz w:val="24"/>
          <w:szCs w:val="24"/>
        </w:rPr>
        <w:t>. В Учреждении устанавливается перечень видов выплат стимулирующего характера, в том числе:</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1) выплаты </w:t>
      </w:r>
      <w:r w:rsidRPr="00A93498">
        <w:rPr>
          <w:rFonts w:ascii="Times New Roman" w:eastAsiaTheme="minorEastAsia" w:hAnsi="Times New Roman" w:cs="Times New Roman"/>
          <w:sz w:val="24"/>
          <w:szCs w:val="24"/>
        </w:rPr>
        <w:t xml:space="preserve">за интенсивность и высокие результаты работы, </w:t>
      </w:r>
      <w:r w:rsidRPr="00A93498">
        <w:rPr>
          <w:rFonts w:ascii="Times New Roman" w:hAnsi="Times New Roman" w:cs="Times New Roman"/>
          <w:sz w:val="24"/>
          <w:szCs w:val="24"/>
        </w:rPr>
        <w:t>выплаты за качество выполняемых работ;</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 выплаты за стаж работы;</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3) премиальные выплаты по итогам работы (месяц, квартал, год);</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4) премиальная выплата за выполнение особо важных и сложных работ;</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5) выплаты за наличие ученых степеней, почетных званий</w:t>
      </w:r>
      <w:r>
        <w:rPr>
          <w:rFonts w:ascii="Times New Roman" w:hAnsi="Times New Roman" w:cs="Times New Roman"/>
          <w:sz w:val="24"/>
          <w:szCs w:val="24"/>
        </w:rPr>
        <w:t>, ведомственных наград</w:t>
      </w:r>
      <w:r w:rsidRPr="00A93498">
        <w:rPr>
          <w:rFonts w:ascii="Times New Roman" w:hAnsi="Times New Roman" w:cs="Times New Roman"/>
          <w:sz w:val="24"/>
          <w:szCs w:val="24"/>
        </w:rPr>
        <w:t>;</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6) выплаты молодым специалистам;</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7) выплаты за высокое профессиональное мастерство (категории, классность, квалификация);</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8) выплаты специалистам за работу в сельской местности.</w:t>
      </w:r>
    </w:p>
    <w:p w:rsidR="008332A6" w:rsidRPr="00A93498"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9</w:t>
      </w:r>
      <w:r w:rsidRPr="00A93498">
        <w:rPr>
          <w:rFonts w:ascii="Times New Roman" w:hAnsi="Times New Roman" w:cs="Times New Roman"/>
          <w:sz w:val="24"/>
          <w:szCs w:val="24"/>
        </w:rPr>
        <w:t>. Выплаты стимулирующего характера могут носить постоянный (регулярный) или временный характер:</w:t>
      </w:r>
    </w:p>
    <w:p w:rsidR="008332A6" w:rsidRPr="00A93498"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постоянные (регулярные) выплаты стимулирующего характера определены приложением 2;</w:t>
      </w:r>
    </w:p>
    <w:p w:rsidR="008332A6" w:rsidRPr="00A93498"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 разовые выплаты определены приложением 2 и устанавливаются исходя из критериев оценки качества труда в соответствии с </w:t>
      </w:r>
      <w:hyperlink w:anchor="Par133" w:history="1">
        <w:r>
          <w:rPr>
            <w:rFonts w:ascii="Times New Roman" w:hAnsi="Times New Roman" w:cs="Times New Roman"/>
            <w:sz w:val="24"/>
            <w:szCs w:val="24"/>
          </w:rPr>
          <w:t>П</w:t>
        </w:r>
        <w:r w:rsidRPr="00A93498">
          <w:rPr>
            <w:rFonts w:ascii="Times New Roman" w:hAnsi="Times New Roman" w:cs="Times New Roman"/>
            <w:sz w:val="24"/>
            <w:szCs w:val="24"/>
          </w:rPr>
          <w:t xml:space="preserve">риложениями </w:t>
        </w:r>
      </w:hyperlink>
      <w:r w:rsidRPr="005D12A8">
        <w:rPr>
          <w:rFonts w:ascii="Times New Roman" w:hAnsi="Times New Roman" w:cs="Times New Roman"/>
          <w:sz w:val="24"/>
          <w:szCs w:val="24"/>
        </w:rPr>
        <w:t>7 - 1</w:t>
      </w:r>
      <w:r>
        <w:rPr>
          <w:rFonts w:ascii="Times New Roman" w:hAnsi="Times New Roman" w:cs="Times New Roman"/>
          <w:sz w:val="24"/>
          <w:szCs w:val="24"/>
        </w:rPr>
        <w:t>5</w:t>
      </w:r>
      <w:r w:rsidRPr="005D12A8">
        <w:rPr>
          <w:rFonts w:ascii="Times New Roman" w:hAnsi="Times New Roman" w:cs="Times New Roman"/>
          <w:sz w:val="24"/>
          <w:szCs w:val="24"/>
        </w:rPr>
        <w:t>.</w:t>
      </w:r>
      <w:r w:rsidRPr="00A93498">
        <w:rPr>
          <w:rFonts w:ascii="Times New Roman" w:hAnsi="Times New Roman" w:cs="Times New Roman"/>
          <w:sz w:val="24"/>
          <w:szCs w:val="24"/>
        </w:rPr>
        <w:t xml:space="preserve"> </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В качестве критериев для оценки качества деятельности работников используются индикаторы (показатели), указывающие на их персональный вклад в общие результаты работы. Индикатор исчисляется в баллах.</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Оценка деятельности работника с использованием индикаторов производится на основании наблюдения, контроля, статистических данных, результатов диагностик, </w:t>
      </w:r>
      <w:r>
        <w:rPr>
          <w:rFonts w:ascii="Times New Roman" w:hAnsi="Times New Roman" w:cs="Times New Roman"/>
          <w:sz w:val="24"/>
          <w:szCs w:val="24"/>
        </w:rPr>
        <w:t xml:space="preserve">отчётов, </w:t>
      </w:r>
      <w:r w:rsidRPr="00A93498">
        <w:rPr>
          <w:rFonts w:ascii="Times New Roman" w:hAnsi="Times New Roman" w:cs="Times New Roman"/>
          <w:sz w:val="24"/>
          <w:szCs w:val="24"/>
        </w:rPr>
        <w:t>опросов и пр.</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В целях объективной оценки деятельности работников в критерии оценки качества труда могут вноситься изменения:</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а) для педагогических работников – на основании решения педагогического совета школы;</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б) для работников учебно-вспомогательного, обслуживающего персонала – на основании решения собрания указанных работников. </w:t>
      </w:r>
    </w:p>
    <w:p w:rsidR="008332A6" w:rsidRPr="00A93498" w:rsidRDefault="008332A6" w:rsidP="008332A6">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 xml:space="preserve">        Определение размера персональной разовой надбавки работнику производится в следующем порядке:</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A93498">
        <w:rPr>
          <w:rFonts w:ascii="Times New Roman" w:hAnsi="Times New Roman" w:cs="Times New Roman"/>
          <w:sz w:val="24"/>
          <w:szCs w:val="24"/>
        </w:rPr>
        <w:t>всем работникам в январе текущего года начисляется полная месячная заработная плата с учётом всех выплат, кроме разовых надбавок;</w:t>
      </w:r>
      <w:proofErr w:type="gramEnd"/>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итогам начисленной заработной платы работникам в январе </w:t>
      </w:r>
      <w:r w:rsidRPr="00A93498">
        <w:rPr>
          <w:rFonts w:ascii="Times New Roman" w:hAnsi="Times New Roman" w:cs="Times New Roman"/>
          <w:sz w:val="24"/>
          <w:szCs w:val="24"/>
        </w:rPr>
        <w:t>текущего года определяется месячный фонд разовых надбавок как разность выделенного образовательной организации месячного фонда заработной платы и начисленной заработной платы всех работников без учёта разовых надбавок;</w:t>
      </w:r>
      <w:proofErr w:type="gramEnd"/>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все работники, кроме </w:t>
      </w:r>
      <w:r>
        <w:rPr>
          <w:rFonts w:ascii="Times New Roman" w:hAnsi="Times New Roman" w:cs="Times New Roman"/>
          <w:sz w:val="24"/>
          <w:szCs w:val="24"/>
        </w:rPr>
        <w:t xml:space="preserve">директора и </w:t>
      </w:r>
      <w:r w:rsidRPr="00A93498">
        <w:rPr>
          <w:rFonts w:ascii="Times New Roman" w:hAnsi="Times New Roman" w:cs="Times New Roman"/>
          <w:sz w:val="24"/>
          <w:szCs w:val="24"/>
        </w:rPr>
        <w:t>заместителей распределяются по группам в соответствии с Приложением 5;</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определяется в денежном эквиваленте общая сумма месячных разовых надбавок для каждой группы работников отдельно в процентном соотношении, равном процентному соотношению начисленных сумм заработных плат по группам работников без учёта разовых надбавок;</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проводится промежуточная балльная оценка результатов деятельности работников с использованием установленных баллов по индикаторам. Результатом промежуточной оценки является сводный «балльный» список работников;</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A93498">
        <w:rPr>
          <w:rFonts w:ascii="Times New Roman" w:hAnsi="Times New Roman" w:cs="Times New Roman"/>
          <w:sz w:val="24"/>
          <w:szCs w:val="24"/>
        </w:rPr>
        <w:t xml:space="preserve">определяется и устанавливается приказом по учреждению на календарный год «стоимость» 1 балла по каждой группе работников отдельно, для чего общие суммы месячных разовых надбавок группы делятся на общее количество баллов, которое набрали работники группы (в течение года «стоимость» 1 балла </w:t>
      </w:r>
      <w:r>
        <w:rPr>
          <w:rFonts w:ascii="Times New Roman" w:hAnsi="Times New Roman" w:cs="Times New Roman"/>
          <w:sz w:val="24"/>
          <w:szCs w:val="24"/>
        </w:rPr>
        <w:t xml:space="preserve">в течение года </w:t>
      </w:r>
      <w:r w:rsidRPr="00A93498">
        <w:rPr>
          <w:rFonts w:ascii="Times New Roman" w:hAnsi="Times New Roman" w:cs="Times New Roman"/>
          <w:sz w:val="24"/>
          <w:szCs w:val="24"/>
        </w:rPr>
        <w:t xml:space="preserve">может </w:t>
      </w:r>
      <w:r>
        <w:rPr>
          <w:rFonts w:ascii="Times New Roman" w:hAnsi="Times New Roman" w:cs="Times New Roman"/>
          <w:sz w:val="24"/>
          <w:szCs w:val="24"/>
        </w:rPr>
        <w:t>меняться,</w:t>
      </w:r>
      <w:r w:rsidRPr="00A93498">
        <w:rPr>
          <w:rFonts w:ascii="Times New Roman" w:hAnsi="Times New Roman" w:cs="Times New Roman"/>
          <w:sz w:val="24"/>
          <w:szCs w:val="24"/>
        </w:rPr>
        <w:t xml:space="preserve"> исходя из анализа фонда заработной платы);</w:t>
      </w:r>
      <w:proofErr w:type="gramEnd"/>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ежемесячно рассчитывается персональная разовая надбавка работника путем умножения «стоимости» одного балла на количество баллов, которое он набрал.</w:t>
      </w:r>
    </w:p>
    <w:p w:rsidR="008332A6" w:rsidRPr="00A93498" w:rsidRDefault="008332A6" w:rsidP="008332A6">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 xml:space="preserve">         Количество баллов по каждой категории работников ежемесячно по итогам работы </w:t>
      </w:r>
      <w:r w:rsidRPr="00A93498">
        <w:rPr>
          <w:rFonts w:ascii="Times New Roman" w:hAnsi="Times New Roman" w:cs="Times New Roman"/>
          <w:sz w:val="24"/>
          <w:szCs w:val="24"/>
        </w:rPr>
        <w:lastRenderedPageBreak/>
        <w:t>устанавливается:</w:t>
      </w:r>
    </w:p>
    <w:p w:rsidR="008332A6" w:rsidRPr="00A93498" w:rsidRDefault="008332A6" w:rsidP="008332A6">
      <w:pPr>
        <w:pStyle w:val="a3"/>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F5E35">
        <w:rPr>
          <w:rFonts w:ascii="Times New Roman" w:hAnsi="Times New Roman" w:cs="Times New Roman"/>
          <w:sz w:val="24"/>
          <w:szCs w:val="24"/>
        </w:rPr>
        <w:t>а)  начальнику отдела материально-технического снабжения, начальнику отдела кадров, заведующему столовой  – директором;</w:t>
      </w:r>
    </w:p>
    <w:p w:rsidR="008332A6" w:rsidRPr="005B05C6" w:rsidRDefault="008332A6" w:rsidP="008332A6">
      <w:pPr>
        <w:pStyle w:val="a3"/>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w:t>
      </w:r>
      <w:r w:rsidRPr="005B05C6">
        <w:rPr>
          <w:rFonts w:ascii="Times New Roman" w:hAnsi="Times New Roman" w:cs="Times New Roman"/>
          <w:sz w:val="24"/>
          <w:szCs w:val="24"/>
        </w:rPr>
        <w:t>) учебно-вспомогательному и обслуживающему персоналу школы и интерната – начальником отдела материально-технического снабжения;</w:t>
      </w:r>
    </w:p>
    <w:p w:rsidR="008332A6" w:rsidRPr="00A93498" w:rsidRDefault="008332A6" w:rsidP="008332A6">
      <w:pPr>
        <w:pStyle w:val="a3"/>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5B05C6">
        <w:rPr>
          <w:rFonts w:ascii="Times New Roman" w:hAnsi="Times New Roman" w:cs="Times New Roman"/>
          <w:sz w:val="24"/>
          <w:szCs w:val="24"/>
        </w:rPr>
        <w:t>) персоналу столовой – заведующим столовой;</w:t>
      </w:r>
    </w:p>
    <w:p w:rsidR="008332A6"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A93498">
        <w:rPr>
          <w:rFonts w:ascii="Times New Roman" w:hAnsi="Times New Roman" w:cs="Times New Roman"/>
          <w:sz w:val="24"/>
          <w:szCs w:val="24"/>
        </w:rPr>
        <w:t xml:space="preserve">         </w:t>
      </w:r>
      <w:r>
        <w:rPr>
          <w:rFonts w:ascii="Times New Roman" w:hAnsi="Times New Roman" w:cs="Times New Roman"/>
          <w:sz w:val="24"/>
          <w:szCs w:val="24"/>
        </w:rPr>
        <w:t>Педагогическим работникам по итогам работы количество баллов устанавливается руководителями методических объединений в соответствии со следующим графиком:</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январь, февраль и март – в марте;</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апрель, май – в мае;</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июнь – в сентябре;</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сентябрь, октябрь – в октябре;</w:t>
      </w:r>
    </w:p>
    <w:p w:rsidR="008332A6" w:rsidRPr="000A1C52" w:rsidRDefault="008332A6" w:rsidP="008332A6">
      <w:pPr>
        <w:spacing w:after="0" w:line="240" w:lineRule="auto"/>
        <w:ind w:left="708"/>
        <w:jc w:val="both"/>
        <w:rPr>
          <w:rFonts w:ascii="Times New Roman" w:hAnsi="Times New Roman" w:cs="Times New Roman"/>
          <w:sz w:val="24"/>
          <w:szCs w:val="24"/>
        </w:rPr>
      </w:pPr>
      <w:r w:rsidRPr="000A1C52">
        <w:rPr>
          <w:rFonts w:ascii="Times New Roman" w:hAnsi="Times New Roman" w:cs="Times New Roman"/>
          <w:sz w:val="24"/>
          <w:szCs w:val="24"/>
        </w:rPr>
        <w:t>– за ноябрь, декабрь – в декабре или в январе.</w:t>
      </w:r>
    </w:p>
    <w:p w:rsidR="008332A6"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0A1C52">
        <w:rPr>
          <w:rFonts w:ascii="Times New Roman" w:hAnsi="Times New Roman" w:cs="Times New Roman"/>
          <w:sz w:val="24"/>
          <w:szCs w:val="24"/>
        </w:rPr>
        <w:t xml:space="preserve">         Педагогический совет Учреждения вправе устанавливать ограничения по максимально возможному количеству набираемых за отчётный период педагогическим работником баллов.</w:t>
      </w:r>
      <w:r>
        <w:rPr>
          <w:rFonts w:ascii="Times New Roman" w:hAnsi="Times New Roman" w:cs="Times New Roman"/>
          <w:sz w:val="24"/>
          <w:szCs w:val="24"/>
        </w:rPr>
        <w:t xml:space="preserve"> </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После установления количество баллов утверждается:</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A93498">
        <w:rPr>
          <w:rFonts w:ascii="Times New Roman" w:hAnsi="Times New Roman" w:cs="Times New Roman"/>
          <w:sz w:val="24"/>
          <w:szCs w:val="24"/>
        </w:rPr>
        <w:t>-  для педагогических работников – на заседаниях методического совета школы;</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A93498">
        <w:rPr>
          <w:rFonts w:ascii="Times New Roman" w:hAnsi="Times New Roman" w:cs="Times New Roman"/>
          <w:sz w:val="24"/>
          <w:szCs w:val="24"/>
        </w:rPr>
        <w:t>- для работников учебно-вспомогательного, обслуживающего персонала</w:t>
      </w:r>
      <w:r>
        <w:rPr>
          <w:rFonts w:ascii="Times New Roman" w:hAnsi="Times New Roman" w:cs="Times New Roman"/>
          <w:sz w:val="24"/>
          <w:szCs w:val="24"/>
        </w:rPr>
        <w:t xml:space="preserve"> </w:t>
      </w:r>
      <w:r w:rsidRPr="00A93498">
        <w:rPr>
          <w:rFonts w:ascii="Times New Roman" w:hAnsi="Times New Roman" w:cs="Times New Roman"/>
          <w:sz w:val="24"/>
          <w:szCs w:val="24"/>
        </w:rPr>
        <w:t>– на заседаниях специальной комиссии, состав которой утверждается приказом директора.</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 xml:space="preserve">        </w:t>
      </w:r>
      <w:r>
        <w:rPr>
          <w:rFonts w:ascii="Times New Roman" w:hAnsi="Times New Roman" w:cs="Times New Roman"/>
          <w:sz w:val="24"/>
          <w:szCs w:val="24"/>
        </w:rPr>
        <w:t xml:space="preserve">После утверждения количества </w:t>
      </w:r>
      <w:r w:rsidRPr="00A93498">
        <w:rPr>
          <w:rFonts w:ascii="Times New Roman" w:hAnsi="Times New Roman" w:cs="Times New Roman"/>
          <w:sz w:val="24"/>
          <w:szCs w:val="24"/>
        </w:rPr>
        <w:t>балл</w:t>
      </w:r>
      <w:r>
        <w:rPr>
          <w:rFonts w:ascii="Times New Roman" w:hAnsi="Times New Roman" w:cs="Times New Roman"/>
          <w:sz w:val="24"/>
          <w:szCs w:val="24"/>
        </w:rPr>
        <w:t>ов</w:t>
      </w:r>
      <w:r w:rsidRPr="00A93498">
        <w:rPr>
          <w:rFonts w:ascii="Times New Roman" w:hAnsi="Times New Roman" w:cs="Times New Roman"/>
          <w:sz w:val="24"/>
          <w:szCs w:val="24"/>
        </w:rPr>
        <w:t xml:space="preserve"> </w:t>
      </w:r>
      <w:r>
        <w:rPr>
          <w:rFonts w:ascii="Times New Roman" w:hAnsi="Times New Roman" w:cs="Times New Roman"/>
          <w:sz w:val="24"/>
          <w:szCs w:val="24"/>
        </w:rPr>
        <w:t xml:space="preserve">издаются приказы </w:t>
      </w:r>
      <w:r w:rsidRPr="00A93498">
        <w:rPr>
          <w:rFonts w:ascii="Times New Roman" w:hAnsi="Times New Roman" w:cs="Times New Roman"/>
          <w:sz w:val="24"/>
          <w:szCs w:val="24"/>
        </w:rPr>
        <w:t>по учреждению.</w:t>
      </w:r>
    </w:p>
    <w:p w:rsidR="008332A6" w:rsidRPr="00A93498" w:rsidRDefault="000D30AA" w:rsidP="008332A6">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30</w:t>
      </w:r>
      <w:r w:rsidR="008332A6" w:rsidRPr="00A93498">
        <w:rPr>
          <w:rFonts w:ascii="Times New Roman" w:hAnsi="Times New Roman" w:cs="Times New Roman"/>
          <w:sz w:val="24"/>
          <w:szCs w:val="24"/>
        </w:rPr>
        <w:t xml:space="preserve">. Выплата стимулирующей надбавки за стаж работы педагогическим работникам осуществляется </w:t>
      </w:r>
      <w:r w:rsidR="008332A6" w:rsidRPr="00A93498">
        <w:rPr>
          <w:rFonts w:ascii="Times New Roman" w:eastAsiaTheme="minorEastAsia" w:hAnsi="Times New Roman" w:cs="Times New Roman"/>
          <w:sz w:val="24"/>
          <w:szCs w:val="24"/>
        </w:rPr>
        <w:t>с учетом фактической продолжительности рабочего времени (ставки заработной платы) в размере:</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от 3 до 8 лет – 5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от 8 до 15 лет – 15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от 15 до 20 лет – 20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свыше 20 лет – 25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93498">
        <w:rPr>
          <w:rFonts w:ascii="Times New Roman" w:eastAsiaTheme="minorHAnsi" w:hAnsi="Times New Roman" w:cs="Times New Roman"/>
          <w:sz w:val="24"/>
          <w:szCs w:val="24"/>
          <w:lang w:eastAsia="en-US"/>
        </w:rPr>
        <w:t>Выплата стимулирующих надбавок за стаж педагогической работы осуществляется только по основному месту работы.</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eastAsiaTheme="minorEastAsia" w:hAnsi="Times New Roman" w:cs="Times New Roman"/>
          <w:sz w:val="24"/>
          <w:szCs w:val="24"/>
        </w:rPr>
        <w:t xml:space="preserve">Особенности включения отдельных периодов работы в стаж </w:t>
      </w:r>
      <w:r w:rsidRPr="00A93498">
        <w:rPr>
          <w:rFonts w:ascii="Times New Roman" w:hAnsi="Times New Roman" w:cs="Times New Roman"/>
          <w:sz w:val="24"/>
          <w:szCs w:val="24"/>
        </w:rPr>
        <w:t xml:space="preserve">работы педагогических работников </w:t>
      </w:r>
      <w:r w:rsidRPr="00A93498">
        <w:rPr>
          <w:rFonts w:ascii="Times New Roman" w:eastAsiaTheme="minorEastAsia" w:hAnsi="Times New Roman" w:cs="Times New Roman"/>
          <w:sz w:val="24"/>
          <w:szCs w:val="24"/>
        </w:rPr>
        <w:t xml:space="preserve">определены </w:t>
      </w:r>
      <w:r w:rsidRPr="00A93498">
        <w:rPr>
          <w:rFonts w:ascii="Times New Roman" w:hAnsi="Times New Roman" w:cs="Times New Roman"/>
          <w:sz w:val="24"/>
          <w:szCs w:val="24"/>
        </w:rPr>
        <w:t>Приложением 3 к настоящему Положению.</w:t>
      </w:r>
    </w:p>
    <w:p w:rsidR="008332A6" w:rsidRPr="00886C0D" w:rsidRDefault="008332A6" w:rsidP="008332A6">
      <w:pPr>
        <w:autoSpaceDE w:val="0"/>
        <w:autoSpaceDN w:val="0"/>
        <w:adjustRightInd w:val="0"/>
        <w:spacing w:after="0" w:line="240" w:lineRule="auto"/>
        <w:ind w:firstLine="567"/>
        <w:jc w:val="both"/>
        <w:rPr>
          <w:rFonts w:ascii="Times New Roman" w:hAnsi="Times New Roman" w:cs="Times New Roman"/>
          <w:sz w:val="24"/>
          <w:szCs w:val="24"/>
        </w:rPr>
      </w:pPr>
      <w:r w:rsidRPr="00886C0D">
        <w:rPr>
          <w:rFonts w:ascii="Times New Roman" w:hAnsi="Times New Roman" w:cs="Times New Roman"/>
          <w:sz w:val="24"/>
          <w:szCs w:val="24"/>
        </w:rPr>
        <w:t>3</w:t>
      </w:r>
      <w:r w:rsidR="000D30AA">
        <w:rPr>
          <w:rFonts w:ascii="Times New Roman" w:hAnsi="Times New Roman" w:cs="Times New Roman"/>
          <w:sz w:val="24"/>
          <w:szCs w:val="24"/>
        </w:rPr>
        <w:t>1</w:t>
      </w:r>
      <w:r w:rsidRPr="00886C0D">
        <w:rPr>
          <w:rFonts w:ascii="Times New Roman" w:hAnsi="Times New Roman" w:cs="Times New Roman"/>
          <w:sz w:val="24"/>
          <w:szCs w:val="24"/>
        </w:rPr>
        <w:t>. Выплата стимулирующей надбавки за стаж работы иным работникам, кроме руководителя и его заместителей осуществляется в размере:</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от 1 до 5 лет – 10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от 5 до 10 лет – 15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от 10 до 20 лет – 20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свыше 20 лет – 25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Выплата стимулирующих надбавок за стаж работы в бюджетной сфере осуществляется только по основному месту работы.</w:t>
      </w:r>
    </w:p>
    <w:p w:rsidR="008332A6" w:rsidRPr="00886C0D" w:rsidRDefault="008332A6" w:rsidP="008332A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 стаж работы, дающей право на получение ежемесячной надбавки за стаж работы, включается:</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время работы в учреждениях, финансируемых за счёт средств регионального, областного, федерального бюджетов, в органах государственной власти, органах местного самоуправления;</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 xml:space="preserve"> </w:t>
      </w:r>
      <w:proofErr w:type="gramStart"/>
      <w:r w:rsidRPr="00886C0D">
        <w:rPr>
          <w:rFonts w:ascii="Times New Roman" w:eastAsiaTheme="minorHAnsi" w:hAnsi="Times New Roman" w:cs="Times New Roman"/>
          <w:sz w:val="24"/>
          <w:szCs w:val="24"/>
          <w:lang w:eastAsia="en-US"/>
        </w:rPr>
        <w:t xml:space="preserve">время военной службы, если перерыв между днём увольнения с военной службы и днём </w:t>
      </w:r>
      <w:r w:rsidR="003A442C" w:rsidRPr="00886C0D">
        <w:rPr>
          <w:rFonts w:ascii="Times New Roman" w:eastAsiaTheme="minorHAnsi" w:hAnsi="Times New Roman" w:cs="Times New Roman"/>
          <w:sz w:val="24"/>
          <w:szCs w:val="24"/>
          <w:lang w:eastAsia="en-US"/>
        </w:rPr>
        <w:t xml:space="preserve">приема </w:t>
      </w:r>
      <w:r w:rsidRPr="00886C0D">
        <w:rPr>
          <w:rFonts w:ascii="Times New Roman" w:eastAsiaTheme="minorHAnsi" w:hAnsi="Times New Roman" w:cs="Times New Roman"/>
          <w:sz w:val="24"/>
          <w:szCs w:val="24"/>
          <w:lang w:eastAsia="en-US"/>
        </w:rPr>
        <w:t>на работу в учреждение не превысил 1 год</w:t>
      </w:r>
      <w:r w:rsidR="003A442C" w:rsidRPr="00886C0D">
        <w:rPr>
          <w:rFonts w:ascii="Times New Roman" w:eastAsiaTheme="minorHAnsi" w:hAnsi="Times New Roman" w:cs="Times New Roman"/>
          <w:sz w:val="24"/>
          <w:szCs w:val="24"/>
          <w:lang w:eastAsia="en-US"/>
        </w:rPr>
        <w:t xml:space="preserve">а, </w:t>
      </w:r>
      <w:r w:rsidR="003A442C" w:rsidRPr="00886C0D">
        <w:rPr>
          <w:rFonts w:ascii="Times New Roman" w:hAnsi="Times New Roman" w:cs="Times New Roman"/>
          <w:color w:val="000000"/>
          <w:sz w:val="24"/>
          <w:szCs w:val="24"/>
          <w:shd w:val="clear" w:color="auto" w:fill="FFFFFF"/>
        </w:rPr>
        <w:t>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003A442C" w:rsidRPr="00886C0D">
        <w:rPr>
          <w:rFonts w:ascii="Times New Roman" w:hAnsi="Times New Roman" w:cs="Times New Roman"/>
          <w:color w:val="000000"/>
          <w:sz w:val="24"/>
          <w:szCs w:val="24"/>
          <w:shd w:val="clear" w:color="auto" w:fill="FFFFFF"/>
        </w:rPr>
        <w:t xml:space="preserve"> продолжительности перерыва</w:t>
      </w:r>
      <w:bookmarkStart w:id="0" w:name="_GoBack"/>
      <w:bookmarkEnd w:id="0"/>
      <w:r w:rsidRPr="00886C0D">
        <w:rPr>
          <w:rFonts w:ascii="Times New Roman" w:eastAsiaTheme="minorHAnsi" w:hAnsi="Times New Roman" w:cs="Times New Roman"/>
          <w:sz w:val="24"/>
          <w:szCs w:val="24"/>
          <w:lang w:eastAsia="en-US"/>
        </w:rPr>
        <w:t>;</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время работы на выборных должностях в партийных органах (до 14 марта 1990 года) и профсоюзных органах;</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 xml:space="preserve">время работы в учреждениях, финансировавшихся за счёт федерального бюджета и государственных внебюджетных фондов и переданных в собственность </w:t>
      </w:r>
      <w:r w:rsidRPr="00886C0D">
        <w:rPr>
          <w:rFonts w:ascii="Times New Roman" w:eastAsiaTheme="minorHAnsi" w:hAnsi="Times New Roman" w:cs="Times New Roman"/>
          <w:sz w:val="24"/>
          <w:szCs w:val="24"/>
          <w:lang w:eastAsia="en-US"/>
        </w:rPr>
        <w:lastRenderedPageBreak/>
        <w:t>Ненецкого автономного округа в связи с передачей отдельных полномочий Российской Федерации органам государственной власти Ненецкого автономного округа;</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время работы в учреждениях, находившихся в ведении федеральных органов исполнительной власти и переданных в ведение Ненецкого автономного округа.</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eastAsiaTheme="minorHAnsi" w:hAnsi="Times New Roman" w:cs="Times New Roman"/>
          <w:sz w:val="24"/>
          <w:szCs w:val="24"/>
          <w:lang w:eastAsia="en-US"/>
        </w:rPr>
        <w:t>3</w:t>
      </w:r>
      <w:r w:rsidR="000D30AA">
        <w:rPr>
          <w:rFonts w:ascii="Times New Roman" w:eastAsiaTheme="minorHAnsi" w:hAnsi="Times New Roman" w:cs="Times New Roman"/>
          <w:sz w:val="24"/>
          <w:szCs w:val="24"/>
          <w:lang w:eastAsia="en-US"/>
        </w:rPr>
        <w:t>2</w:t>
      </w:r>
      <w:r w:rsidRPr="00A93498">
        <w:rPr>
          <w:rFonts w:ascii="Times New Roman" w:eastAsiaTheme="minorHAnsi" w:hAnsi="Times New Roman" w:cs="Times New Roman"/>
          <w:sz w:val="24"/>
          <w:szCs w:val="24"/>
          <w:lang w:eastAsia="en-US"/>
        </w:rPr>
        <w:t xml:space="preserve">. Основанием </w:t>
      </w:r>
      <w:r w:rsidRPr="00A93498">
        <w:rPr>
          <w:rFonts w:ascii="Times New Roman" w:hAnsi="Times New Roman" w:cs="Times New Roman"/>
          <w:sz w:val="24"/>
          <w:szCs w:val="24"/>
        </w:rPr>
        <w:t>начисления премиальных выплат по итогам работы (месяц, квартал, год), за выполнение особо важных и сложных работ служат экономические показатели в целом по Учреждению и показатели, достигнутые при выполнении государственного задания.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Условия назначения премиальных выплат должны учитывать систему оценки объема, качества и эффективности оказываемого вида услуг, которые строятся исходя из подхода, основанного на учете конечных результатов, и включают набор унифицированных показателей, имеющих количественное выражение.</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Перечень нарушений, при наличии которых премиальные выплаты не назначаются: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 </w:t>
      </w:r>
      <w:proofErr w:type="spellStart"/>
      <w:r w:rsidRPr="00A93498">
        <w:rPr>
          <w:rFonts w:ascii="Times New Roman" w:hAnsi="Times New Roman" w:cs="Times New Roman"/>
          <w:sz w:val="24"/>
          <w:szCs w:val="24"/>
        </w:rPr>
        <w:t>недостижение</w:t>
      </w:r>
      <w:proofErr w:type="spellEnd"/>
      <w:r w:rsidRPr="00A93498">
        <w:rPr>
          <w:rFonts w:ascii="Times New Roman" w:hAnsi="Times New Roman" w:cs="Times New Roman"/>
          <w:sz w:val="24"/>
          <w:szCs w:val="24"/>
        </w:rPr>
        <w:t xml:space="preserve"> целевых показателей государственного задания;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невыполнение должностных обязанностей;</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ухудшение качества оказываемой услуги;</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нарушение правил внутреннего трудового распорядка;</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нарушение санитарно-эпидемиологического режима и техники безопасности;</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наличие обоснованных устных или письменных жалоб;</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 </w:t>
      </w:r>
      <w:proofErr w:type="spellStart"/>
      <w:r w:rsidRPr="00A93498">
        <w:rPr>
          <w:rFonts w:ascii="Times New Roman" w:hAnsi="Times New Roman" w:cs="Times New Roman"/>
          <w:sz w:val="24"/>
          <w:szCs w:val="24"/>
        </w:rPr>
        <w:t>необеспечение</w:t>
      </w:r>
      <w:proofErr w:type="spellEnd"/>
      <w:r w:rsidRPr="00A93498">
        <w:rPr>
          <w:rFonts w:ascii="Times New Roman" w:hAnsi="Times New Roman" w:cs="Times New Roman"/>
          <w:sz w:val="24"/>
          <w:szCs w:val="24"/>
        </w:rPr>
        <w:t xml:space="preserve"> сохранности имущества Учреждения;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дисциплинарное взыскание.</w:t>
      </w:r>
    </w:p>
    <w:p w:rsidR="008332A6"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Премиальные выплаты не назначаются в том расчётном периоде, в котором допущено упущение в работе.</w:t>
      </w:r>
    </w:p>
    <w:p w:rsidR="008332A6" w:rsidRPr="005F4CC0" w:rsidRDefault="008332A6" w:rsidP="008332A6">
      <w:pPr>
        <w:pStyle w:val="ConsPlusNormal"/>
        <w:ind w:firstLine="709"/>
        <w:jc w:val="both"/>
        <w:rPr>
          <w:rFonts w:ascii="Times New Roman" w:eastAsiaTheme="minorHAnsi" w:hAnsi="Times New Roman" w:cs="Times New Roman"/>
          <w:szCs w:val="24"/>
          <w:lang w:eastAsia="en-US"/>
        </w:rPr>
      </w:pPr>
      <w:r w:rsidRPr="005B05C6">
        <w:rPr>
          <w:rFonts w:ascii="Times New Roman" w:hAnsi="Times New Roman" w:cs="Times New Roman"/>
          <w:sz w:val="24"/>
          <w:szCs w:val="26"/>
        </w:rPr>
        <w:t xml:space="preserve">Работникам бюджетных учреждений </w:t>
      </w:r>
      <w:r>
        <w:rPr>
          <w:rFonts w:ascii="Times New Roman" w:hAnsi="Times New Roman" w:cs="Times New Roman"/>
          <w:sz w:val="24"/>
          <w:szCs w:val="26"/>
        </w:rPr>
        <w:t xml:space="preserve">дополнительно </w:t>
      </w:r>
      <w:r w:rsidRPr="005B05C6">
        <w:rPr>
          <w:rFonts w:ascii="Times New Roman" w:hAnsi="Times New Roman" w:cs="Times New Roman"/>
          <w:sz w:val="24"/>
          <w:szCs w:val="26"/>
        </w:rPr>
        <w:t xml:space="preserve">предоставляется единовременная премиальная выплата за стаж работы в Ненецком автономном округе, размер, условия и порядок </w:t>
      </w:r>
      <w:r>
        <w:rPr>
          <w:rFonts w:ascii="Times New Roman" w:hAnsi="Times New Roman" w:cs="Times New Roman"/>
          <w:sz w:val="24"/>
          <w:szCs w:val="26"/>
        </w:rPr>
        <w:t>которой</w:t>
      </w:r>
      <w:r w:rsidRPr="005B05C6">
        <w:rPr>
          <w:rFonts w:ascii="Times New Roman" w:hAnsi="Times New Roman" w:cs="Times New Roman"/>
          <w:sz w:val="24"/>
          <w:szCs w:val="26"/>
        </w:rPr>
        <w:t xml:space="preserve"> устанавливаются Администрацией Ненецкого автономного округа.</w:t>
      </w:r>
    </w:p>
    <w:p w:rsidR="008332A6" w:rsidRPr="00A93498" w:rsidRDefault="008332A6" w:rsidP="008332A6">
      <w:pPr>
        <w:pStyle w:val="ConsPlusNormal"/>
        <w:ind w:firstLine="567"/>
        <w:jc w:val="both"/>
        <w:rPr>
          <w:rFonts w:ascii="Times New Roman" w:hAnsi="Times New Roman" w:cs="Times New Roman"/>
          <w:sz w:val="24"/>
          <w:szCs w:val="24"/>
        </w:rPr>
      </w:pPr>
      <w:r w:rsidRPr="00A93498">
        <w:rPr>
          <w:rFonts w:ascii="Times New Roman" w:hAnsi="Times New Roman" w:cs="Times New Roman"/>
          <w:sz w:val="24"/>
          <w:szCs w:val="24"/>
        </w:rPr>
        <w:t>3</w:t>
      </w:r>
      <w:r w:rsidR="000D30AA">
        <w:rPr>
          <w:rFonts w:ascii="Times New Roman" w:hAnsi="Times New Roman" w:cs="Times New Roman"/>
          <w:sz w:val="24"/>
          <w:szCs w:val="24"/>
        </w:rPr>
        <w:t>3</w:t>
      </w:r>
      <w:r w:rsidRPr="00A93498">
        <w:rPr>
          <w:rFonts w:ascii="Times New Roman" w:hAnsi="Times New Roman" w:cs="Times New Roman"/>
          <w:sz w:val="24"/>
          <w:szCs w:val="24"/>
        </w:rPr>
        <w:t>. Выплаты молодым специалистам осуществляются в размере 1</w:t>
      </w:r>
      <w:r w:rsidRPr="00A93498">
        <w:rPr>
          <w:rFonts w:ascii="Times New Roman" w:eastAsiaTheme="minorEastAsia" w:hAnsi="Times New Roman" w:cs="Times New Roman"/>
          <w:sz w:val="24"/>
          <w:szCs w:val="24"/>
        </w:rPr>
        <w:t xml:space="preserve">0 процентов, а окончившим профессиональную образовательную организацию или образовательную организацию высшего образования с отличием – 15 процентов от </w:t>
      </w:r>
      <w:r w:rsidRPr="00A93498">
        <w:rPr>
          <w:rFonts w:ascii="Times New Roman" w:hAnsi="Times New Roman" w:cs="Times New Roman"/>
          <w:sz w:val="24"/>
          <w:szCs w:val="24"/>
        </w:rPr>
        <w:t>должностного оклада.</w:t>
      </w:r>
    </w:p>
    <w:p w:rsidR="008332A6" w:rsidRPr="00A93498" w:rsidRDefault="008332A6" w:rsidP="008332A6">
      <w:pPr>
        <w:pStyle w:val="ConsPlusNormal"/>
        <w:ind w:firstLine="709"/>
        <w:jc w:val="both"/>
        <w:rPr>
          <w:rFonts w:ascii="Times New Roman" w:eastAsiaTheme="minorEastAsia" w:hAnsi="Times New Roman" w:cs="Times New Roman"/>
          <w:sz w:val="24"/>
          <w:szCs w:val="24"/>
        </w:rPr>
      </w:pPr>
      <w:proofErr w:type="gramStart"/>
      <w:r w:rsidRPr="00A93498">
        <w:rPr>
          <w:rFonts w:ascii="Times New Roman" w:eastAsiaTheme="minorEastAsia" w:hAnsi="Times New Roman" w:cs="Times New Roman"/>
          <w:sz w:val="24"/>
          <w:szCs w:val="24"/>
        </w:rPr>
        <w:t xml:space="preserve">Под молодыми специалистами в настоящем пункте понимаются </w:t>
      </w:r>
      <w:r>
        <w:rPr>
          <w:rFonts w:ascii="Times New Roman" w:eastAsiaTheme="minorEastAsia" w:hAnsi="Times New Roman" w:cs="Times New Roman"/>
          <w:sz w:val="24"/>
          <w:szCs w:val="24"/>
        </w:rPr>
        <w:t xml:space="preserve">педагогические работники </w:t>
      </w:r>
      <w:r w:rsidRPr="00A93498">
        <w:rPr>
          <w:rFonts w:ascii="Times New Roman" w:eastAsiaTheme="minorEastAsia" w:hAnsi="Times New Roman" w:cs="Times New Roman"/>
          <w:sz w:val="24"/>
          <w:szCs w:val="24"/>
        </w:rPr>
        <w:t xml:space="preserve">в возрасте до тридцати лет, получившие среднее профессиональное или высшее образование по направлению деятельности </w:t>
      </w:r>
      <w:r w:rsidRPr="00A93498">
        <w:rPr>
          <w:rFonts w:ascii="Times New Roman" w:hAnsi="Times New Roman" w:cs="Times New Roman"/>
          <w:sz w:val="24"/>
          <w:szCs w:val="24"/>
        </w:rPr>
        <w:t>Учреждения</w:t>
      </w:r>
      <w:r w:rsidRPr="00A93498">
        <w:rPr>
          <w:rFonts w:ascii="Times New Roman" w:eastAsiaTheme="minorEastAsia" w:hAnsi="Times New Roman" w:cs="Times New Roman"/>
          <w:sz w:val="24"/>
          <w:szCs w:val="24"/>
        </w:rPr>
        <w:t>, и приняты</w:t>
      </w:r>
      <w:r>
        <w:rPr>
          <w:rFonts w:ascii="Times New Roman" w:eastAsiaTheme="minorEastAsia" w:hAnsi="Times New Roman" w:cs="Times New Roman"/>
          <w:sz w:val="24"/>
          <w:szCs w:val="24"/>
        </w:rPr>
        <w:t>е</w:t>
      </w:r>
      <w:r w:rsidRPr="00A93498">
        <w:rPr>
          <w:rFonts w:ascii="Times New Roman" w:eastAsiaTheme="minorEastAsia" w:hAnsi="Times New Roman" w:cs="Times New Roman"/>
          <w:sz w:val="24"/>
          <w:szCs w:val="24"/>
        </w:rPr>
        <w:t xml:space="preserve"> на работу по полученным профессии, специальности или направлению подготовки.</w:t>
      </w:r>
      <w:proofErr w:type="gramEnd"/>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Указанные выплаты устанавливаются по основному месту работы сроком на три года со дня заключения трудового договора, за исключением следующих случаев:</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молодым специалистам, не приступившим к работе в год окончания образовательной организации, выплата устанавливается со дня заключения трудового договора до истечения трех лет после окончания образовательной организации;</w:t>
      </w:r>
    </w:p>
    <w:p w:rsidR="008332A6" w:rsidRPr="00A93498" w:rsidRDefault="008332A6" w:rsidP="008332A6">
      <w:pPr>
        <w:pStyle w:val="ConsPlusNormal"/>
        <w:ind w:firstLine="709"/>
        <w:jc w:val="both"/>
        <w:rPr>
          <w:rFonts w:ascii="Times New Roman" w:hAnsi="Times New Roman" w:cs="Times New Roman"/>
          <w:sz w:val="24"/>
          <w:szCs w:val="24"/>
        </w:rPr>
      </w:pPr>
      <w:proofErr w:type="gramStart"/>
      <w:r w:rsidRPr="00A93498">
        <w:rPr>
          <w:rFonts w:ascii="Times New Roman" w:hAnsi="Times New Roman" w:cs="Times New Roman"/>
          <w:sz w:val="24"/>
          <w:szCs w:val="24"/>
        </w:rPr>
        <w:t>молодым специалистам, не приступившим к работе в год окончания образовательной организации в связи с беременностью и родами, уходом за ребенком до достижения им возраста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выплата устанавливается сроком</w:t>
      </w:r>
      <w:proofErr w:type="gramEnd"/>
      <w:r w:rsidRPr="00A93498">
        <w:rPr>
          <w:rFonts w:ascii="Times New Roman" w:hAnsi="Times New Roman" w:cs="Times New Roman"/>
          <w:sz w:val="24"/>
          <w:szCs w:val="24"/>
        </w:rPr>
        <w:t xml:space="preserve"> на три года со дня заключения трудового договора при условии представления документов, подтверждающих указанные периоды, и трудоустройства в течение трех месяцев после их окончания. В случае</w:t>
      </w:r>
      <w:proofErr w:type="gramStart"/>
      <w:r w:rsidRPr="00A93498">
        <w:rPr>
          <w:rFonts w:ascii="Times New Roman" w:hAnsi="Times New Roman" w:cs="Times New Roman"/>
          <w:sz w:val="24"/>
          <w:szCs w:val="24"/>
        </w:rPr>
        <w:t>,</w:t>
      </w:r>
      <w:proofErr w:type="gramEnd"/>
      <w:r w:rsidRPr="00A93498">
        <w:rPr>
          <w:rFonts w:ascii="Times New Roman" w:hAnsi="Times New Roman" w:cs="Times New Roman"/>
          <w:sz w:val="24"/>
          <w:szCs w:val="24"/>
        </w:rPr>
        <w:t xml:space="preserve"> если молодой специалист приступил к работе по истечении трех месяцев после окончания указанных периодов, выплата устанавливается со дня заключения трудового договора до истечения трех лет после окончания указанных периодов;</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Выплата молодым специалистам прекращается при достижении ими возраста 30 лет. </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Выплата молодым специалистам осуществляется только по основному месту работы.</w:t>
      </w:r>
    </w:p>
    <w:p w:rsidR="008332A6" w:rsidRPr="00A93498" w:rsidRDefault="008332A6" w:rsidP="008332A6">
      <w:pPr>
        <w:pStyle w:val="ConsPlusNormal"/>
        <w:ind w:firstLine="567"/>
        <w:jc w:val="both"/>
        <w:rPr>
          <w:rFonts w:ascii="Times New Roman" w:hAnsi="Times New Roman" w:cs="Times New Roman"/>
          <w:sz w:val="24"/>
          <w:szCs w:val="24"/>
        </w:rPr>
      </w:pPr>
      <w:r w:rsidRPr="00A93498">
        <w:rPr>
          <w:rFonts w:ascii="Times New Roman" w:hAnsi="Times New Roman" w:cs="Times New Roman"/>
          <w:sz w:val="24"/>
          <w:szCs w:val="24"/>
        </w:rPr>
        <w:t>3</w:t>
      </w:r>
      <w:r w:rsidR="000D30AA">
        <w:rPr>
          <w:rFonts w:ascii="Times New Roman" w:hAnsi="Times New Roman" w:cs="Times New Roman"/>
          <w:sz w:val="24"/>
          <w:szCs w:val="24"/>
        </w:rPr>
        <w:t>4</w:t>
      </w:r>
      <w:r w:rsidRPr="00A93498">
        <w:rPr>
          <w:rFonts w:ascii="Times New Roman" w:hAnsi="Times New Roman" w:cs="Times New Roman"/>
          <w:sz w:val="24"/>
          <w:szCs w:val="24"/>
        </w:rPr>
        <w:t>. Размер ставки заработной платы работника увеличивается (не образуя новый размер должностного оклада) за наличие квалификационной категории у педагога, класса у водителя и квалификации у повара в соответствии с Приложением 2.</w:t>
      </w:r>
    </w:p>
    <w:p w:rsidR="008332A6" w:rsidRPr="00EA5EAF"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3</w:t>
      </w:r>
      <w:r w:rsidR="000D30AA">
        <w:rPr>
          <w:rFonts w:ascii="Times New Roman" w:hAnsi="Times New Roman" w:cs="Times New Roman"/>
          <w:sz w:val="24"/>
          <w:szCs w:val="24"/>
        </w:rPr>
        <w:t>5</w:t>
      </w:r>
      <w:r w:rsidRPr="00A93498">
        <w:rPr>
          <w:rFonts w:ascii="Times New Roman" w:hAnsi="Times New Roman" w:cs="Times New Roman"/>
          <w:sz w:val="24"/>
          <w:szCs w:val="24"/>
        </w:rPr>
        <w:t xml:space="preserve">. </w:t>
      </w:r>
      <w:proofErr w:type="gramStart"/>
      <w:r w:rsidRPr="00A93498">
        <w:rPr>
          <w:rFonts w:ascii="Times New Roman" w:hAnsi="Times New Roman" w:cs="Times New Roman"/>
          <w:sz w:val="24"/>
          <w:szCs w:val="24"/>
        </w:rPr>
        <w:t xml:space="preserve">При установлении </w:t>
      </w:r>
      <w:r>
        <w:rPr>
          <w:rFonts w:ascii="Times New Roman" w:hAnsi="Times New Roman" w:cs="Times New Roman"/>
          <w:sz w:val="24"/>
          <w:szCs w:val="24"/>
        </w:rPr>
        <w:t>доплат к</w:t>
      </w:r>
      <w:r w:rsidRPr="00A93498">
        <w:rPr>
          <w:rFonts w:ascii="Times New Roman" w:hAnsi="Times New Roman" w:cs="Times New Roman"/>
          <w:sz w:val="24"/>
          <w:szCs w:val="24"/>
        </w:rPr>
        <w:t xml:space="preserve"> </w:t>
      </w:r>
      <w:r>
        <w:rPr>
          <w:rFonts w:ascii="Times New Roman" w:hAnsi="Times New Roman" w:cs="Times New Roman"/>
          <w:sz w:val="24"/>
          <w:szCs w:val="24"/>
        </w:rPr>
        <w:t xml:space="preserve">ставкам </w:t>
      </w:r>
      <w:r w:rsidRPr="00A93498">
        <w:rPr>
          <w:rFonts w:ascii="Times New Roman" w:hAnsi="Times New Roman" w:cs="Times New Roman"/>
          <w:sz w:val="24"/>
          <w:szCs w:val="24"/>
        </w:rPr>
        <w:t>заработной платы у педагогическ</w:t>
      </w:r>
      <w:r>
        <w:rPr>
          <w:rFonts w:ascii="Times New Roman" w:hAnsi="Times New Roman" w:cs="Times New Roman"/>
          <w:sz w:val="24"/>
          <w:szCs w:val="24"/>
        </w:rPr>
        <w:t>их</w:t>
      </w:r>
      <w:r w:rsidRPr="00A93498">
        <w:rPr>
          <w:rFonts w:ascii="Times New Roman" w:hAnsi="Times New Roman" w:cs="Times New Roman"/>
          <w:sz w:val="24"/>
          <w:szCs w:val="24"/>
        </w:rPr>
        <w:t xml:space="preserve"> работник</w:t>
      </w:r>
      <w:r>
        <w:rPr>
          <w:rFonts w:ascii="Times New Roman" w:hAnsi="Times New Roman" w:cs="Times New Roman"/>
          <w:sz w:val="24"/>
          <w:szCs w:val="24"/>
        </w:rPr>
        <w:t>ов</w:t>
      </w:r>
      <w:r w:rsidRPr="00A93498">
        <w:rPr>
          <w:rFonts w:ascii="Times New Roman" w:hAnsi="Times New Roman" w:cs="Times New Roman"/>
          <w:sz w:val="24"/>
          <w:szCs w:val="24"/>
        </w:rPr>
        <w:t xml:space="preserve"> за наличие квалификационной </w:t>
      </w:r>
      <w:r w:rsidRPr="00EA5EAF">
        <w:rPr>
          <w:rFonts w:ascii="Times New Roman" w:hAnsi="Times New Roman" w:cs="Times New Roman"/>
          <w:sz w:val="24"/>
          <w:szCs w:val="24"/>
        </w:rPr>
        <w:t>категории при выполнении</w:t>
      </w:r>
      <w:proofErr w:type="gramEnd"/>
      <w:r w:rsidRPr="00EA5EAF">
        <w:rPr>
          <w:rFonts w:ascii="Times New Roman" w:hAnsi="Times New Roman" w:cs="Times New Roman"/>
          <w:sz w:val="24"/>
          <w:szCs w:val="24"/>
        </w:rPr>
        <w:t xml:space="preserve"> ими педагогической работы по </w:t>
      </w:r>
      <w:r w:rsidRPr="00EA5EAF">
        <w:rPr>
          <w:rFonts w:ascii="Times New Roman" w:hAnsi="Times New Roman" w:cs="Times New Roman"/>
          <w:sz w:val="24"/>
          <w:szCs w:val="24"/>
        </w:rPr>
        <w:lastRenderedPageBreak/>
        <w:t>иной должности, по которой не установлена квалификационная категория, для них учитывается квалификационная категория в течение срока её действия в следующих случаях:</w:t>
      </w:r>
    </w:p>
    <w:p w:rsidR="008332A6" w:rsidRPr="00EA5EAF"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6304"/>
      </w:tblGrid>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center"/>
              <w:rPr>
                <w:rFonts w:ascii="Times New Roman" w:hAnsi="Times New Roman" w:cs="Times New Roman"/>
                <w:szCs w:val="24"/>
              </w:rPr>
            </w:pPr>
            <w:r w:rsidRPr="00820D6D">
              <w:rPr>
                <w:rFonts w:ascii="Times New Roman" w:hAnsi="Times New Roman" w:cs="Times New Roman"/>
                <w:szCs w:val="24"/>
              </w:rPr>
              <w:t>Должность, по которой присвоена квалификационная категория</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center"/>
              <w:rPr>
                <w:rFonts w:ascii="Times New Roman" w:hAnsi="Times New Roman" w:cs="Times New Roman"/>
                <w:szCs w:val="24"/>
              </w:rPr>
            </w:pPr>
            <w:r w:rsidRPr="00820D6D">
              <w:rPr>
                <w:rFonts w:ascii="Times New Roman" w:hAnsi="Times New Roman" w:cs="Times New Roman"/>
                <w:szCs w:val="24"/>
              </w:rPr>
              <w:t>Должность, по которой учитываются условия оплаты труда с учётом имеющейся квалификационной категории, присвоенной по должности, указанной в графе 1</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Учитель, преподаватель</w:t>
            </w:r>
          </w:p>
        </w:tc>
        <w:tc>
          <w:tcPr>
            <w:tcW w:w="0" w:type="auto"/>
            <w:shd w:val="clear" w:color="auto" w:fill="auto"/>
          </w:tcPr>
          <w:p w:rsidR="008332A6" w:rsidRPr="00820D6D" w:rsidRDefault="008332A6" w:rsidP="0018068F">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 xml:space="preserve">Воспитатель,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w:t>
            </w:r>
            <w:r w:rsidR="0018068F" w:rsidRPr="00820D6D">
              <w:rPr>
                <w:rFonts w:ascii="Times New Roman" w:hAnsi="Times New Roman" w:cs="Times New Roman"/>
                <w:szCs w:val="24"/>
              </w:rPr>
              <w:t>и защиты Родины</w:t>
            </w:r>
            <w:r w:rsidRPr="00820D6D">
              <w:rPr>
                <w:rFonts w:ascii="Times New Roman" w:hAnsi="Times New Roman" w:cs="Times New Roman"/>
                <w:szCs w:val="24"/>
              </w:rPr>
              <w:t xml:space="preserve">» </w:t>
            </w:r>
          </w:p>
        </w:tc>
      </w:tr>
      <w:tr w:rsidR="008332A6" w:rsidRPr="00820D6D" w:rsidTr="00217F50">
        <w:tc>
          <w:tcPr>
            <w:tcW w:w="0" w:type="auto"/>
            <w:shd w:val="clear" w:color="auto" w:fill="auto"/>
          </w:tcPr>
          <w:p w:rsidR="008332A6" w:rsidRPr="00820D6D" w:rsidRDefault="008332A6" w:rsidP="000D30AA">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 xml:space="preserve">Преподаватель-организатор основ безопасности </w:t>
            </w:r>
            <w:r w:rsidR="000D30AA" w:rsidRPr="00820D6D">
              <w:rPr>
                <w:rFonts w:ascii="Times New Roman" w:hAnsi="Times New Roman" w:cs="Times New Roman"/>
                <w:szCs w:val="24"/>
              </w:rPr>
              <w:t>и защиты Родины</w:t>
            </w:r>
            <w:r w:rsidRPr="00820D6D">
              <w:rPr>
                <w:rFonts w:ascii="Times New Roman" w:hAnsi="Times New Roman" w:cs="Times New Roman"/>
                <w:szCs w:val="24"/>
              </w:rPr>
              <w:t>, допризывной подготовки</w:t>
            </w:r>
          </w:p>
        </w:tc>
        <w:tc>
          <w:tcPr>
            <w:tcW w:w="0" w:type="auto"/>
            <w:shd w:val="clear" w:color="auto" w:fill="auto"/>
          </w:tcPr>
          <w:p w:rsidR="008332A6" w:rsidRPr="00820D6D" w:rsidRDefault="008332A6" w:rsidP="0018068F">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 xml:space="preserve">Учитель, преподаватель, ведущий занятия с </w:t>
            </w:r>
            <w:proofErr w:type="gramStart"/>
            <w:r w:rsidRPr="00820D6D">
              <w:rPr>
                <w:rFonts w:ascii="Times New Roman" w:hAnsi="Times New Roman" w:cs="Times New Roman"/>
                <w:szCs w:val="24"/>
              </w:rPr>
              <w:t>обучающимися</w:t>
            </w:r>
            <w:proofErr w:type="gramEnd"/>
            <w:r w:rsidRPr="00820D6D">
              <w:rPr>
                <w:rFonts w:ascii="Times New Roman" w:hAnsi="Times New Roman" w:cs="Times New Roman"/>
                <w:szCs w:val="24"/>
              </w:rPr>
              <w:t xml:space="preserve"> по курсу «Основы безопасности </w:t>
            </w:r>
            <w:r w:rsidR="0018068F" w:rsidRPr="00820D6D">
              <w:rPr>
                <w:rFonts w:ascii="Times New Roman" w:hAnsi="Times New Roman" w:cs="Times New Roman"/>
                <w:szCs w:val="24"/>
              </w:rPr>
              <w:t>и защиты Родины</w:t>
            </w:r>
            <w:r w:rsidRPr="00820D6D">
              <w:rPr>
                <w:rFonts w:ascii="Times New Roman" w:hAnsi="Times New Roman" w:cs="Times New Roman"/>
                <w:szCs w:val="24"/>
              </w:rPr>
              <w:t>, допризывной подготовки», сверх учебной нагрузки, входящей в основные должностные обязанности; учитель, преподаватель физической культуры (</w:t>
            </w:r>
            <w:proofErr w:type="spellStart"/>
            <w:r w:rsidRPr="00820D6D">
              <w:rPr>
                <w:rFonts w:ascii="Times New Roman" w:hAnsi="Times New Roman" w:cs="Times New Roman"/>
                <w:szCs w:val="24"/>
              </w:rPr>
              <w:t>физвоспитания</w:t>
            </w:r>
            <w:proofErr w:type="spellEnd"/>
            <w:r w:rsidRPr="00820D6D">
              <w:rPr>
                <w:rFonts w:ascii="Times New Roman" w:hAnsi="Times New Roman" w:cs="Times New Roman"/>
                <w:szCs w:val="24"/>
              </w:rPr>
              <w:t>),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 xml:space="preserve">Руководитель </w:t>
            </w:r>
            <w:proofErr w:type="spellStart"/>
            <w:r w:rsidRPr="00820D6D">
              <w:rPr>
                <w:rFonts w:ascii="Times New Roman" w:hAnsi="Times New Roman" w:cs="Times New Roman"/>
                <w:szCs w:val="24"/>
              </w:rPr>
              <w:t>физвоспитания</w:t>
            </w:r>
            <w:proofErr w:type="spellEnd"/>
          </w:p>
        </w:tc>
        <w:tc>
          <w:tcPr>
            <w:tcW w:w="0" w:type="auto"/>
            <w:shd w:val="clear" w:color="auto" w:fill="auto"/>
          </w:tcPr>
          <w:p w:rsidR="008332A6" w:rsidRPr="00820D6D" w:rsidRDefault="008332A6" w:rsidP="0018068F">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преподаватель физкультуры (</w:t>
            </w:r>
            <w:proofErr w:type="spellStart"/>
            <w:r w:rsidRPr="00820D6D">
              <w:rPr>
                <w:rFonts w:ascii="Times New Roman" w:hAnsi="Times New Roman" w:cs="Times New Roman"/>
                <w:szCs w:val="24"/>
              </w:rPr>
              <w:t>физвоспитания</w:t>
            </w:r>
            <w:proofErr w:type="spellEnd"/>
            <w:r w:rsidRPr="00820D6D">
              <w:rPr>
                <w:rFonts w:ascii="Times New Roman" w:hAnsi="Times New Roman" w:cs="Times New Roman"/>
                <w:szCs w:val="24"/>
              </w:rPr>
              <w:t xml:space="preserve">), инструктор по физкультуре; учитель, преподаватель, ведущий занятия из курса «Основы безопасности </w:t>
            </w:r>
            <w:r w:rsidR="0018068F" w:rsidRPr="00820D6D">
              <w:rPr>
                <w:rFonts w:ascii="Times New Roman" w:hAnsi="Times New Roman" w:cs="Times New Roman"/>
                <w:szCs w:val="24"/>
              </w:rPr>
              <w:t>и защиты Родины</w:t>
            </w:r>
            <w:r w:rsidRPr="00820D6D">
              <w:rPr>
                <w:rFonts w:ascii="Times New Roman" w:hAnsi="Times New Roman" w:cs="Times New Roman"/>
                <w:szCs w:val="24"/>
              </w:rPr>
              <w:t>»,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Мастер производственного обучения</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труда,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Учитель трудового обучения (технологии)</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Мастер производственного обучения, инструктор по труду,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Учитель-дефектолог, учитель-логопед</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Учитель-логопед, учитель-дефектолог, 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Преподаватель детской музыкальной, художественной школы, школы искусств, культуры, музыкальный руководитель, концертмейстер</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музыки общеобразовательного учреждения</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Старший тренер-преподаватель, тренер-преподаватель, в том числе ДЮСШ, СДЮШОР, ДЮКФП</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преподаватель физкультуры (</w:t>
            </w:r>
            <w:proofErr w:type="spellStart"/>
            <w:r w:rsidRPr="00820D6D">
              <w:rPr>
                <w:rFonts w:ascii="Times New Roman" w:hAnsi="Times New Roman" w:cs="Times New Roman"/>
                <w:szCs w:val="24"/>
              </w:rPr>
              <w:t>физвоспитания</w:t>
            </w:r>
            <w:proofErr w:type="spellEnd"/>
            <w:r w:rsidRPr="00820D6D">
              <w:rPr>
                <w:rFonts w:ascii="Times New Roman" w:hAnsi="Times New Roman" w:cs="Times New Roman"/>
                <w:szCs w:val="24"/>
              </w:rPr>
              <w:t>), инструктор по физкультуре,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Преподаватель учреждения начального или среднего профессионального образования</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 xml:space="preserve">Учитель того же учебного предмета в общеобразовательном учреждении </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Воспитатель</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8332A6" w:rsidRPr="005B68D6" w:rsidRDefault="008332A6" w:rsidP="008332A6">
      <w:pPr>
        <w:pStyle w:val="ConsPlusNormal"/>
        <w:ind w:firstLine="708"/>
        <w:jc w:val="both"/>
        <w:rPr>
          <w:rFonts w:ascii="Times New Roman" w:hAnsi="Times New Roman" w:cs="Times New Roman"/>
          <w:sz w:val="24"/>
          <w:szCs w:val="24"/>
        </w:rPr>
      </w:pPr>
    </w:p>
    <w:p w:rsidR="008332A6" w:rsidRPr="00E7264F" w:rsidRDefault="008332A6" w:rsidP="008332A6">
      <w:pPr>
        <w:pStyle w:val="ConsPlusNormal"/>
        <w:ind w:firstLine="709"/>
        <w:jc w:val="both"/>
        <w:rPr>
          <w:rFonts w:ascii="Times New Roman" w:hAnsi="Times New Roman" w:cs="Times New Roman"/>
          <w:sz w:val="24"/>
          <w:szCs w:val="24"/>
        </w:rPr>
      </w:pPr>
      <w:r w:rsidRPr="001B1C4D">
        <w:rPr>
          <w:rFonts w:ascii="Times New Roman" w:hAnsi="Times New Roman" w:cs="Times New Roman"/>
          <w:sz w:val="24"/>
          <w:szCs w:val="24"/>
        </w:rPr>
        <w:t>3</w:t>
      </w:r>
      <w:r w:rsidR="0018068F">
        <w:rPr>
          <w:rFonts w:ascii="Times New Roman" w:hAnsi="Times New Roman" w:cs="Times New Roman"/>
          <w:sz w:val="24"/>
          <w:szCs w:val="24"/>
        </w:rPr>
        <w:t>6</w:t>
      </w:r>
      <w:r w:rsidRPr="001B1C4D">
        <w:rPr>
          <w:rFonts w:ascii="Times New Roman" w:hAnsi="Times New Roman" w:cs="Times New Roman"/>
          <w:sz w:val="24"/>
          <w:szCs w:val="24"/>
        </w:rPr>
        <w:t>. </w:t>
      </w:r>
      <w:r w:rsidRPr="001B1C4D">
        <w:rPr>
          <w:rFonts w:ascii="Times New Roman" w:hAnsi="Times New Roman" w:cs="Times New Roman"/>
          <w:color w:val="000000"/>
          <w:sz w:val="24"/>
          <w:shd w:val="clear" w:color="auto" w:fill="FFFFFF"/>
        </w:rPr>
        <w:t>Специалистам бюджетных учреждений Ненецкого автономного округа в сфере образования, культуры и спорта, работающим в сельской местности,</w:t>
      </w:r>
      <w:r w:rsidRPr="001B1C4D">
        <w:rPr>
          <w:rFonts w:ascii="Times New Roman" w:hAnsi="Times New Roman" w:cs="Times New Roman"/>
          <w:sz w:val="24"/>
          <w:szCs w:val="24"/>
        </w:rPr>
        <w:t xml:space="preserve"> устанавливается</w:t>
      </w:r>
      <w:r w:rsidRPr="00E7264F">
        <w:rPr>
          <w:rFonts w:ascii="Times New Roman" w:hAnsi="Times New Roman" w:cs="Times New Roman"/>
          <w:sz w:val="24"/>
          <w:szCs w:val="24"/>
        </w:rPr>
        <w:t xml:space="preserve"> доплата в размере 25 процентов должностного оклада (ставки).</w:t>
      </w:r>
    </w:p>
    <w:p w:rsidR="008332A6" w:rsidRPr="00A93498" w:rsidRDefault="008332A6" w:rsidP="008332A6">
      <w:pPr>
        <w:pStyle w:val="ConsPlusNormal"/>
        <w:ind w:firstLine="708"/>
        <w:jc w:val="both"/>
        <w:rPr>
          <w:rFonts w:ascii="Times New Roman" w:hAnsi="Times New Roman" w:cs="Times New Roman"/>
          <w:sz w:val="24"/>
          <w:szCs w:val="24"/>
        </w:rPr>
      </w:pPr>
      <w:r w:rsidRPr="00E7264F">
        <w:rPr>
          <w:rFonts w:ascii="Times New Roman" w:hAnsi="Times New Roman" w:cs="Times New Roman"/>
          <w:sz w:val="24"/>
          <w:szCs w:val="24"/>
        </w:rPr>
        <w:t>3</w:t>
      </w:r>
      <w:r w:rsidR="0018068F">
        <w:rPr>
          <w:rFonts w:ascii="Times New Roman" w:hAnsi="Times New Roman" w:cs="Times New Roman"/>
          <w:sz w:val="24"/>
          <w:szCs w:val="24"/>
        </w:rPr>
        <w:t>7</w:t>
      </w:r>
      <w:r w:rsidRPr="00E7264F">
        <w:rPr>
          <w:rFonts w:ascii="Times New Roman" w:hAnsi="Times New Roman" w:cs="Times New Roman"/>
          <w:sz w:val="24"/>
          <w:szCs w:val="24"/>
        </w:rPr>
        <w:t>. Выплаты стимулирующего характера производятся в пределах фонда оплаты</w:t>
      </w:r>
      <w:r w:rsidRPr="00A93498">
        <w:rPr>
          <w:rFonts w:ascii="Times New Roman" w:hAnsi="Times New Roman" w:cs="Times New Roman"/>
          <w:sz w:val="24"/>
          <w:szCs w:val="24"/>
        </w:rPr>
        <w:t xml:space="preserve"> труда работников Учреждения, а также средств от предпринимательской и иной приносящей </w:t>
      </w:r>
      <w:r w:rsidRPr="00A93498">
        <w:rPr>
          <w:rFonts w:ascii="Times New Roman" w:hAnsi="Times New Roman" w:cs="Times New Roman"/>
          <w:sz w:val="24"/>
          <w:szCs w:val="24"/>
        </w:rPr>
        <w:lastRenderedPageBreak/>
        <w:t>доход деятельности, направленных на оплату труда работников.</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При отсутствии или недостаточном объёме соответствующих (бюджетных и/или внебюджетных) финансовых средств руководитель Учреждения вправе приостановить выплаты стимулирующего характера, уменьшить их либо отменить.</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3</w:t>
      </w:r>
      <w:r w:rsidR="0018068F">
        <w:rPr>
          <w:rFonts w:ascii="Times New Roman" w:hAnsi="Times New Roman" w:cs="Times New Roman"/>
          <w:sz w:val="24"/>
          <w:szCs w:val="24"/>
        </w:rPr>
        <w:t>8</w:t>
      </w:r>
      <w:r w:rsidRPr="00A93498">
        <w:rPr>
          <w:rFonts w:ascii="Times New Roman" w:hAnsi="Times New Roman" w:cs="Times New Roman"/>
          <w:sz w:val="24"/>
          <w:szCs w:val="24"/>
        </w:rPr>
        <w:t>. Увеличение стимулирующей части фонда заработной платы осуществляется через такие меры, как:</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оптимизация соотношения численности основного и прочего персонала;</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оптимизация штатной численности с учетом принципа достаточности численного состава работников для гарантированного выполнения функций, задач и объемов работ, в том числе и посредством повышения уровня оснащенности рабочих мест и квалификации работников;</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оптимизация структуры и уровня расходов на содержание аппарата управления;</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 xml:space="preserve">передача непрофильных функций на </w:t>
      </w:r>
      <w:proofErr w:type="spellStart"/>
      <w:r w:rsidRPr="00A93498">
        <w:rPr>
          <w:rFonts w:ascii="Times New Roman" w:hAnsi="Times New Roman" w:cs="Times New Roman"/>
          <w:sz w:val="24"/>
          <w:szCs w:val="24"/>
        </w:rPr>
        <w:t>аутсорсинг</w:t>
      </w:r>
      <w:proofErr w:type="spellEnd"/>
      <w:r w:rsidRPr="00A93498">
        <w:rPr>
          <w:rFonts w:ascii="Times New Roman" w:hAnsi="Times New Roman" w:cs="Times New Roman"/>
          <w:sz w:val="24"/>
          <w:szCs w:val="24"/>
        </w:rPr>
        <w:t>;</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обоснованное снижение расходов на выплаты компенсационного характера.</w:t>
      </w:r>
    </w:p>
    <w:p w:rsidR="008332A6"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V</w:t>
      </w:r>
    </w:p>
    <w:p w:rsidR="008332A6"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Особенности работы педагогических работников, </w:t>
      </w:r>
    </w:p>
    <w:p w:rsidR="008332A6" w:rsidRPr="00A93498" w:rsidRDefault="008332A6" w:rsidP="008332A6">
      <w:pPr>
        <w:pStyle w:val="ConsPlusNormal"/>
        <w:jc w:val="center"/>
        <w:rPr>
          <w:rFonts w:ascii="Times New Roman" w:hAnsi="Times New Roman" w:cs="Times New Roman"/>
          <w:sz w:val="24"/>
          <w:szCs w:val="24"/>
        </w:rPr>
      </w:pPr>
      <w:proofErr w:type="gramStart"/>
      <w:r w:rsidRPr="00A93498">
        <w:rPr>
          <w:rFonts w:ascii="Times New Roman" w:hAnsi="Times New Roman" w:cs="Times New Roman"/>
          <w:sz w:val="24"/>
          <w:szCs w:val="24"/>
        </w:rPr>
        <w:t>осуществляющих</w:t>
      </w:r>
      <w:proofErr w:type="gramEnd"/>
      <w:r w:rsidRPr="00A93498">
        <w:rPr>
          <w:rFonts w:ascii="Times New Roman" w:hAnsi="Times New Roman" w:cs="Times New Roman"/>
          <w:sz w:val="24"/>
          <w:szCs w:val="24"/>
        </w:rPr>
        <w:t xml:space="preserve"> образовательную деятельность</w:t>
      </w:r>
    </w:p>
    <w:p w:rsidR="008332A6" w:rsidRPr="00A93498" w:rsidRDefault="008332A6" w:rsidP="008332A6">
      <w:pPr>
        <w:pStyle w:val="ConsPlusNormal"/>
        <w:ind w:firstLine="708"/>
        <w:jc w:val="both"/>
        <w:rPr>
          <w:rFonts w:ascii="Times New Roman" w:hAnsi="Times New Roman" w:cs="Times New Roman"/>
          <w:sz w:val="24"/>
          <w:szCs w:val="24"/>
        </w:rPr>
      </w:pP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3</w:t>
      </w:r>
      <w:r w:rsidR="0018068F">
        <w:rPr>
          <w:rFonts w:ascii="Times New Roman" w:hAnsi="Times New Roman" w:cs="Times New Roman"/>
          <w:sz w:val="24"/>
          <w:szCs w:val="24"/>
        </w:rPr>
        <w:t>9</w:t>
      </w:r>
      <w:r w:rsidRPr="00A93498">
        <w:rPr>
          <w:rFonts w:ascii="Times New Roman" w:hAnsi="Times New Roman" w:cs="Times New Roman"/>
          <w:sz w:val="24"/>
          <w:szCs w:val="24"/>
        </w:rPr>
        <w:t>. </w:t>
      </w:r>
      <w:hyperlink r:id="rId17" w:history="1">
        <w:proofErr w:type="gramStart"/>
        <w:r w:rsidRPr="00A93498">
          <w:rPr>
            <w:rFonts w:ascii="Times New Roman" w:hAnsi="Times New Roman" w:cs="Times New Roman"/>
            <w:sz w:val="24"/>
            <w:szCs w:val="24"/>
          </w:rPr>
          <w:t>Продолжительность</w:t>
        </w:r>
      </w:hyperlink>
      <w:r w:rsidRPr="00A93498">
        <w:rPr>
          <w:rFonts w:ascii="Times New Roman" w:hAnsi="Times New Roman" w:cs="Times New Roman"/>
          <w:sz w:val="24"/>
          <w:szCs w:val="24"/>
        </w:rPr>
        <w:t xml:space="preserve"> рабочего времени (нормы часов педагогической работы за ставку заработной платы) педагогических работников Учреждения регулируется </w:t>
      </w:r>
      <w:hyperlink r:id="rId18" w:history="1">
        <w:r w:rsidRPr="00A93498">
          <w:rPr>
            <w:rFonts w:ascii="Times New Roman" w:hAnsi="Times New Roman" w:cs="Times New Roman"/>
            <w:sz w:val="24"/>
            <w:szCs w:val="24"/>
          </w:rPr>
          <w:t>приказом</w:t>
        </w:r>
      </w:hyperlink>
      <w:r w:rsidRPr="00A93498">
        <w:rPr>
          <w:rFonts w:ascii="Times New Roman" w:hAnsi="Times New Roman" w:cs="Times New Roman"/>
          <w:sz w:val="24"/>
          <w:szCs w:val="24"/>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8332A6" w:rsidRPr="00A93498" w:rsidRDefault="0018068F"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40</w:t>
      </w:r>
      <w:r w:rsidR="008332A6" w:rsidRPr="00A93498">
        <w:rPr>
          <w:rFonts w:ascii="Times New Roman" w:hAnsi="Times New Roman" w:cs="Times New Roman"/>
          <w:sz w:val="24"/>
          <w:szCs w:val="24"/>
        </w:rPr>
        <w:t xml:space="preserve">. </w:t>
      </w:r>
      <w:hyperlink r:id="rId19" w:history="1">
        <w:r w:rsidR="008332A6" w:rsidRPr="00A93498">
          <w:rPr>
            <w:rFonts w:ascii="Times New Roman" w:hAnsi="Times New Roman" w:cs="Times New Roman"/>
            <w:sz w:val="24"/>
            <w:szCs w:val="24"/>
          </w:rPr>
          <w:t>Особенности</w:t>
        </w:r>
      </w:hyperlink>
      <w:r w:rsidR="008332A6" w:rsidRPr="00A93498">
        <w:rPr>
          <w:rFonts w:ascii="Times New Roman" w:hAnsi="Times New Roman" w:cs="Times New Roman"/>
          <w:sz w:val="24"/>
          <w:szCs w:val="24"/>
        </w:rPr>
        <w:t xml:space="preserve"> режима рабочего времени и времени </w:t>
      </w:r>
      <w:proofErr w:type="gramStart"/>
      <w:r w:rsidR="008332A6" w:rsidRPr="00A93498">
        <w:rPr>
          <w:rFonts w:ascii="Times New Roman" w:hAnsi="Times New Roman" w:cs="Times New Roman"/>
          <w:sz w:val="24"/>
          <w:szCs w:val="24"/>
        </w:rPr>
        <w:t>отдыха</w:t>
      </w:r>
      <w:proofErr w:type="gramEnd"/>
      <w:r w:rsidR="008332A6" w:rsidRPr="00A93498">
        <w:rPr>
          <w:rFonts w:ascii="Times New Roman" w:hAnsi="Times New Roman" w:cs="Times New Roman"/>
          <w:sz w:val="24"/>
          <w:szCs w:val="24"/>
        </w:rPr>
        <w:t xml:space="preserve"> педагогических и других работников Учреждения определяются в соответствии с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332A6" w:rsidRPr="00A93498" w:rsidRDefault="008332A6"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18068F">
        <w:rPr>
          <w:rFonts w:ascii="Times New Roman" w:hAnsi="Times New Roman" w:cs="Times New Roman"/>
          <w:sz w:val="24"/>
          <w:szCs w:val="24"/>
        </w:rPr>
        <w:t>1</w:t>
      </w:r>
      <w:r>
        <w:rPr>
          <w:rFonts w:ascii="Times New Roman" w:hAnsi="Times New Roman" w:cs="Times New Roman"/>
          <w:sz w:val="24"/>
          <w:szCs w:val="24"/>
        </w:rPr>
        <w:t>.</w:t>
      </w:r>
      <w:r w:rsidRPr="00A93498">
        <w:rPr>
          <w:rFonts w:ascii="Times New Roman" w:hAnsi="Times New Roman" w:cs="Times New Roman"/>
          <w:sz w:val="24"/>
          <w:szCs w:val="24"/>
        </w:rPr>
        <w:t xml:space="preserve"> Особенности работы педагогических работников по совместительству определяются </w:t>
      </w:r>
      <w:hyperlink r:id="rId20" w:history="1">
        <w:proofErr w:type="gramStart"/>
        <w:r w:rsidRPr="00A93498">
          <w:rPr>
            <w:rFonts w:ascii="Times New Roman" w:hAnsi="Times New Roman" w:cs="Times New Roman"/>
            <w:sz w:val="24"/>
            <w:szCs w:val="24"/>
          </w:rPr>
          <w:t>постановлени</w:t>
        </w:r>
      </w:hyperlink>
      <w:r w:rsidRPr="00A93498">
        <w:rPr>
          <w:rFonts w:ascii="Times New Roman" w:hAnsi="Times New Roman" w:cs="Times New Roman"/>
          <w:sz w:val="24"/>
        </w:rPr>
        <w:t>ем</w:t>
      </w:r>
      <w:proofErr w:type="gramEnd"/>
      <w:r w:rsidRPr="00A93498">
        <w:rPr>
          <w:rFonts w:ascii="Times New Roman" w:hAnsi="Times New Roman" w:cs="Times New Roman"/>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2</w:t>
      </w:r>
      <w:r w:rsidRPr="00A93498">
        <w:rPr>
          <w:rFonts w:ascii="Times New Roman" w:hAnsi="Times New Roman" w:cs="Times New Roman"/>
          <w:sz w:val="24"/>
          <w:szCs w:val="24"/>
        </w:rPr>
        <w:t>. Тарификационный список на педагогических работников составляется один раз в год по форме, определенной Приложением 4 к настоящему Положению, но раздельно по полугодиям, если меняется количество классов, и если учебным планом на каждое полугодие предусматривается разное количество часов на предмет.</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VI</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Условия оплаты труда руководителя, заместителя руководителя </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3</w:t>
      </w:r>
      <w:r w:rsidRPr="00A93498">
        <w:rPr>
          <w:rFonts w:ascii="Times New Roman" w:hAnsi="Times New Roman" w:cs="Times New Roman"/>
          <w:sz w:val="24"/>
          <w:szCs w:val="24"/>
        </w:rPr>
        <w:t xml:space="preserve">. Условия и </w:t>
      </w:r>
      <w:proofErr w:type="gramStart"/>
      <w:r w:rsidRPr="00A93498">
        <w:rPr>
          <w:rFonts w:ascii="Times New Roman" w:hAnsi="Times New Roman" w:cs="Times New Roman"/>
          <w:sz w:val="24"/>
          <w:szCs w:val="24"/>
        </w:rPr>
        <w:t>размер оплаты труда</w:t>
      </w:r>
      <w:proofErr w:type="gramEnd"/>
      <w:r w:rsidRPr="00A93498">
        <w:rPr>
          <w:rFonts w:ascii="Times New Roman" w:hAnsi="Times New Roman" w:cs="Times New Roman"/>
          <w:sz w:val="24"/>
          <w:szCs w:val="24"/>
        </w:rPr>
        <w:t xml:space="preserve"> руководителя Учреждения закрепляются в трудовом договоре, заключенном между Департаментом образования и руководителем, условия и размер оплаты труда заместителей руководителя</w:t>
      </w:r>
      <w:r>
        <w:rPr>
          <w:rFonts w:ascii="Times New Roman" w:hAnsi="Times New Roman" w:cs="Times New Roman"/>
          <w:sz w:val="24"/>
          <w:szCs w:val="24"/>
        </w:rPr>
        <w:t xml:space="preserve"> – </w:t>
      </w:r>
      <w:r w:rsidRPr="00A93498">
        <w:rPr>
          <w:rFonts w:ascii="Times New Roman" w:hAnsi="Times New Roman" w:cs="Times New Roman"/>
          <w:sz w:val="24"/>
          <w:szCs w:val="24"/>
        </w:rPr>
        <w:t>в трудовом договоре, заключенном между Учреждением и работником после согласования с Департаментом образования.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4</w:t>
      </w:r>
      <w:r w:rsidRPr="00A93498">
        <w:rPr>
          <w:rFonts w:ascii="Times New Roman" w:hAnsi="Times New Roman" w:cs="Times New Roman"/>
          <w:sz w:val="24"/>
          <w:szCs w:val="24"/>
        </w:rPr>
        <w:t>. Заработная плата руководителя, заместителя руководителя Учреждения состоит из должностного оклада, выплат компенсационного и стимулирующего характера.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5</w:t>
      </w:r>
      <w:r w:rsidRPr="00A93498">
        <w:rPr>
          <w:rFonts w:ascii="Times New Roman" w:hAnsi="Times New Roman" w:cs="Times New Roman"/>
          <w:sz w:val="24"/>
          <w:szCs w:val="24"/>
        </w:rPr>
        <w:t>. Размер должностного оклада руководителя Учреждения определяется в зависимости от отнесения Учреждения к группе по оплате труда руководителей учреждений, на основании Порядка отнесения государственных учреждений Ненецкого автономного округа к группам по оплате труда руководителей учреждений, утвержденного постановлением Администрации Ненецкого автономного округа от 11.08.2016 № 260-п.</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6</w:t>
      </w:r>
      <w:r w:rsidRPr="00A93498">
        <w:rPr>
          <w:rFonts w:ascii="Times New Roman" w:hAnsi="Times New Roman" w:cs="Times New Roman"/>
          <w:sz w:val="24"/>
          <w:szCs w:val="24"/>
        </w:rPr>
        <w:t xml:space="preserve">. Предельное соотношение среднемесячной заработной платы руководителя, заместителей, формируемой за счет всех источников финансового обеспечения и </w:t>
      </w:r>
      <w:r w:rsidRPr="00A93498">
        <w:rPr>
          <w:rFonts w:ascii="Times New Roman" w:hAnsi="Times New Roman" w:cs="Times New Roman"/>
          <w:sz w:val="24"/>
          <w:szCs w:val="24"/>
        </w:rPr>
        <w:lastRenderedPageBreak/>
        <w:t>рассчитываемой за календарный год, и среднемесячной заработной платы работников Учреждения не должно превышать 5 раз.</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Определение среднего размера заработной платы осуществляется в соответствии с методикой, используемой для определения средней заработной платы работников для целей статистического наблюдения, утвержденной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7</w:t>
      </w:r>
      <w:r w:rsidRPr="00A93498">
        <w:rPr>
          <w:rFonts w:ascii="Times New Roman" w:hAnsi="Times New Roman" w:cs="Times New Roman"/>
          <w:sz w:val="24"/>
          <w:szCs w:val="24"/>
        </w:rPr>
        <w:t>. Руководитель Учреждения может иметь заместителей по основным направлениям деятельности, для реализации которых создано Учреждение.</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Число заместителей руководителя Учреждения определяется в соответствии с постановлением Администрации Ненецкого автономного округа от 11.08.2016 № 260-п.</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8</w:t>
      </w:r>
      <w:r w:rsidRPr="00A93498">
        <w:rPr>
          <w:rFonts w:ascii="Times New Roman" w:hAnsi="Times New Roman" w:cs="Times New Roman"/>
          <w:sz w:val="24"/>
          <w:szCs w:val="24"/>
        </w:rPr>
        <w:t xml:space="preserve">. Должностные оклады заместителя руководителя Учреждения устанавливаются руководителем Учреждения на 10 – </w:t>
      </w:r>
      <w:r w:rsidRPr="005B05C6">
        <w:rPr>
          <w:rFonts w:ascii="Times New Roman" w:hAnsi="Times New Roman" w:cs="Times New Roman"/>
          <w:sz w:val="24"/>
          <w:szCs w:val="24"/>
        </w:rPr>
        <w:t>45</w:t>
      </w:r>
      <w:r w:rsidRPr="00A93498">
        <w:rPr>
          <w:rFonts w:ascii="Times New Roman" w:hAnsi="Times New Roman" w:cs="Times New Roman"/>
          <w:sz w:val="24"/>
          <w:szCs w:val="24"/>
        </w:rPr>
        <w:t xml:space="preserve"> процентов ниже должностного оклада руководителя Учреждения по согласованию с Департаментом образования.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9</w:t>
      </w:r>
      <w:r w:rsidRPr="00A93498">
        <w:rPr>
          <w:rFonts w:ascii="Times New Roman" w:hAnsi="Times New Roman" w:cs="Times New Roman"/>
          <w:sz w:val="24"/>
          <w:szCs w:val="24"/>
        </w:rPr>
        <w:t>. Выплаты компенсационного характера для руководителя, его заместителей устанавливаются в процентном отношении к должностному окладу заработной платы или в абсолютном значении, если иное не установлено законодательством Российской Федерации или Ненецкого автономного округа.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и Ненецкого автономного округа.</w:t>
      </w:r>
    </w:p>
    <w:p w:rsidR="008332A6" w:rsidRPr="00A93498" w:rsidRDefault="0018068F" w:rsidP="008332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8332A6" w:rsidRPr="00A93498">
        <w:rPr>
          <w:rFonts w:ascii="Times New Roman" w:hAnsi="Times New Roman" w:cs="Times New Roman"/>
          <w:sz w:val="24"/>
          <w:szCs w:val="24"/>
        </w:rPr>
        <w:t xml:space="preserve">. Департамент образования устанавливает для руководителя Учреждения выплаты стимулирующего характера - ежеквартальные премии - с учетом </w:t>
      </w:r>
      <w:proofErr w:type="gramStart"/>
      <w:r w:rsidR="008332A6" w:rsidRPr="00A93498">
        <w:rPr>
          <w:rFonts w:ascii="Times New Roman" w:hAnsi="Times New Roman" w:cs="Times New Roman"/>
          <w:sz w:val="24"/>
          <w:szCs w:val="24"/>
        </w:rPr>
        <w:t>исполнения установленных показателей эффективности работы Учреждения</w:t>
      </w:r>
      <w:proofErr w:type="gramEnd"/>
      <w:r w:rsidR="008332A6" w:rsidRPr="00A93498">
        <w:rPr>
          <w:rFonts w:ascii="Times New Roman" w:hAnsi="Times New Roman" w:cs="Times New Roman"/>
          <w:sz w:val="24"/>
          <w:szCs w:val="24"/>
        </w:rPr>
        <w:t>.</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w:t>
      </w:r>
      <w:r w:rsidR="0018068F">
        <w:rPr>
          <w:rFonts w:ascii="Times New Roman" w:hAnsi="Times New Roman" w:cs="Times New Roman"/>
          <w:bCs/>
          <w:iCs/>
          <w:sz w:val="24"/>
          <w:szCs w:val="24"/>
        </w:rPr>
        <w:t>1</w:t>
      </w:r>
      <w:r w:rsidRPr="00A93498">
        <w:rPr>
          <w:rFonts w:ascii="Times New Roman" w:hAnsi="Times New Roman" w:cs="Times New Roman"/>
          <w:bCs/>
          <w:iCs/>
          <w:sz w:val="24"/>
          <w:szCs w:val="24"/>
        </w:rPr>
        <w:t xml:space="preserve">. Руководителю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устанавливается доплата к должностному окладу за наличие ученой степени, соответствующей профилю деятельности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кандидат наук - в размере двух тысяч рублей, доктор наук - в размере трех тысяч рублей, </w:t>
      </w:r>
      <w:r w:rsidRPr="00A93498">
        <w:rPr>
          <w:rFonts w:ascii="Times New Roman" w:hAnsi="Times New Roman" w:cs="Times New Roman"/>
          <w:sz w:val="24"/>
          <w:szCs w:val="24"/>
        </w:rPr>
        <w:t>с применением 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bCs/>
          <w:iCs/>
          <w:sz w:val="24"/>
          <w:szCs w:val="24"/>
        </w:rPr>
        <w:t>.</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bCs/>
          <w:iCs/>
          <w:sz w:val="24"/>
          <w:szCs w:val="24"/>
        </w:rPr>
        <w:t xml:space="preserve">Руководителю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устанавливается доплата к должностному окладу за наличие почетного звания по профилю работы Учреждения в размере, установленном Департаментом образования.</w:t>
      </w:r>
    </w:p>
    <w:p w:rsidR="008332A6"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bCs/>
          <w:iCs/>
          <w:sz w:val="24"/>
          <w:szCs w:val="24"/>
        </w:rPr>
        <w:t xml:space="preserve">Руководителю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имеющему несколько ученых степеней и (или) почетных званий, устанавливается доплата за одну такую ученую степень или почетное звание. </w:t>
      </w:r>
    </w:p>
    <w:p w:rsidR="008332A6" w:rsidRPr="005B05C6" w:rsidRDefault="008332A6" w:rsidP="008332A6">
      <w:pPr>
        <w:autoSpaceDE w:val="0"/>
        <w:autoSpaceDN w:val="0"/>
        <w:adjustRightInd w:val="0"/>
        <w:spacing w:after="0" w:line="240" w:lineRule="auto"/>
        <w:ind w:firstLine="709"/>
        <w:jc w:val="both"/>
        <w:rPr>
          <w:rFonts w:ascii="Times New Roman" w:hAnsi="Times New Roman" w:cs="Times New Roman"/>
          <w:sz w:val="24"/>
          <w:szCs w:val="26"/>
        </w:rPr>
      </w:pPr>
      <w:r w:rsidRPr="005B05C6">
        <w:rPr>
          <w:rFonts w:ascii="Times New Roman" w:hAnsi="Times New Roman" w:cs="Times New Roman"/>
          <w:sz w:val="24"/>
          <w:szCs w:val="26"/>
        </w:rPr>
        <w:t xml:space="preserve">Руководителю </w:t>
      </w:r>
      <w:r>
        <w:rPr>
          <w:rFonts w:ascii="Times New Roman" w:hAnsi="Times New Roman" w:cs="Times New Roman"/>
          <w:sz w:val="24"/>
          <w:szCs w:val="26"/>
        </w:rPr>
        <w:t xml:space="preserve">дополнительно </w:t>
      </w:r>
      <w:r w:rsidRPr="005B05C6">
        <w:rPr>
          <w:rFonts w:ascii="Times New Roman" w:hAnsi="Times New Roman" w:cs="Times New Roman"/>
          <w:sz w:val="24"/>
          <w:szCs w:val="26"/>
        </w:rPr>
        <w:t>предоставляется единовременная премиальная выплата за стаж работы в Ненецком автономном округе, размер, условия и порядок указанной выплаты устанавливаются Администрацией Ненецкого автономного округа.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B05C6">
        <w:rPr>
          <w:rFonts w:ascii="Times New Roman" w:hAnsi="Times New Roman" w:cs="Times New Roman"/>
          <w:sz w:val="24"/>
          <w:szCs w:val="26"/>
        </w:rPr>
        <w:t>Руководителю</w:t>
      </w:r>
      <w:r w:rsidRPr="005B05C6">
        <w:rPr>
          <w:rFonts w:ascii="Times New Roman" w:hAnsi="Times New Roman" w:cs="Times New Roman"/>
          <w:sz w:val="24"/>
          <w:szCs w:val="24"/>
        </w:rPr>
        <w:t xml:space="preserve"> за участие в организации деятельности, приносящей доход, за счет средств от приносящей доход деятельности может выплачиваться премия в размере до 5 процентов, но не более 5 должностных окладов в год с учетом районного коэффициента и процентной надбавки к заработной плате за стаж работы в районах Крайнего Севера и приравненных к ним местностях.</w:t>
      </w:r>
      <w:r w:rsidRPr="00A93498">
        <w:rPr>
          <w:rFonts w:ascii="Times New Roman" w:hAnsi="Times New Roman" w:cs="Times New Roman"/>
          <w:sz w:val="24"/>
          <w:szCs w:val="24"/>
        </w:rPr>
        <w:t xml:space="preserve"> </w:t>
      </w:r>
      <w:proofErr w:type="gramEnd"/>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2</w:t>
      </w:r>
      <w:r w:rsidRPr="00A93498">
        <w:rPr>
          <w:rFonts w:ascii="Times New Roman" w:hAnsi="Times New Roman" w:cs="Times New Roman"/>
          <w:sz w:val="24"/>
          <w:szCs w:val="24"/>
        </w:rPr>
        <w:t xml:space="preserve">. Другие виды выплат стимулирующего характера </w:t>
      </w:r>
      <w:r w:rsidRPr="00A93498">
        <w:rPr>
          <w:rFonts w:ascii="Times New Roman" w:hAnsi="Times New Roman" w:cs="Times New Roman"/>
          <w:bCs/>
          <w:iCs/>
          <w:sz w:val="24"/>
          <w:szCs w:val="24"/>
        </w:rPr>
        <w:t xml:space="preserve">Руководителю </w:t>
      </w:r>
      <w:r w:rsidRPr="00A93498">
        <w:rPr>
          <w:rFonts w:ascii="Times New Roman" w:hAnsi="Times New Roman" w:cs="Times New Roman"/>
          <w:sz w:val="24"/>
          <w:szCs w:val="24"/>
        </w:rPr>
        <w:t>Учреждения не устанавливаются и не выплачиваются.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3</w:t>
      </w:r>
      <w:r w:rsidRPr="00A93498">
        <w:rPr>
          <w:rFonts w:ascii="Times New Roman" w:hAnsi="Times New Roman" w:cs="Times New Roman"/>
          <w:sz w:val="24"/>
          <w:szCs w:val="24"/>
        </w:rPr>
        <w:t xml:space="preserve">. Заместителям руководителя Учреждения выплаты стимулирующего характера - ежеквартальные премии - устанавливаются руководителем Учреждения с учетом общих результатов работы Учреждения и установленных </w:t>
      </w:r>
      <w:r>
        <w:rPr>
          <w:rFonts w:ascii="Times New Roman" w:hAnsi="Times New Roman" w:cs="Times New Roman"/>
          <w:sz w:val="24"/>
          <w:szCs w:val="24"/>
        </w:rPr>
        <w:t xml:space="preserve">Департаментом образования </w:t>
      </w:r>
      <w:r w:rsidRPr="00A93498">
        <w:rPr>
          <w:rFonts w:ascii="Times New Roman" w:hAnsi="Times New Roman" w:cs="Times New Roman"/>
          <w:sz w:val="24"/>
          <w:szCs w:val="24"/>
        </w:rPr>
        <w:t xml:space="preserve">показателей деятельности. </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4</w:t>
      </w:r>
      <w:r w:rsidRPr="00A93498">
        <w:rPr>
          <w:rFonts w:ascii="Times New Roman" w:hAnsi="Times New Roman" w:cs="Times New Roman"/>
          <w:sz w:val="24"/>
          <w:szCs w:val="24"/>
        </w:rPr>
        <w:t>. </w:t>
      </w:r>
      <w:proofErr w:type="gramStart"/>
      <w:r w:rsidRPr="00A93498">
        <w:rPr>
          <w:rFonts w:ascii="Times New Roman" w:hAnsi="Times New Roman" w:cs="Times New Roman"/>
          <w:sz w:val="24"/>
          <w:szCs w:val="24"/>
        </w:rPr>
        <w:t xml:space="preserve">Заместителям руководителя за участие в организации деятельности, приносящей доход, за счет средств от приносящей доход деятельности может </w:t>
      </w:r>
      <w:r w:rsidRPr="005B05C6">
        <w:rPr>
          <w:rFonts w:ascii="Times New Roman" w:hAnsi="Times New Roman" w:cs="Times New Roman"/>
          <w:sz w:val="24"/>
          <w:szCs w:val="24"/>
        </w:rPr>
        <w:t>выплачиваться премия в размере до 3 процентов, но не более 3 должностных окладов в год с</w:t>
      </w:r>
      <w:r w:rsidRPr="00A93498">
        <w:rPr>
          <w:rFonts w:ascii="Times New Roman" w:hAnsi="Times New Roman" w:cs="Times New Roman"/>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w:t>
      </w:r>
      <w:proofErr w:type="gramEnd"/>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sz w:val="24"/>
          <w:szCs w:val="24"/>
        </w:rPr>
        <w:lastRenderedPageBreak/>
        <w:t>5</w:t>
      </w:r>
      <w:r w:rsidR="0018068F">
        <w:rPr>
          <w:rFonts w:ascii="Times New Roman" w:hAnsi="Times New Roman" w:cs="Times New Roman"/>
          <w:sz w:val="24"/>
          <w:szCs w:val="24"/>
        </w:rPr>
        <w:t>5</w:t>
      </w:r>
      <w:r w:rsidRPr="00A93498">
        <w:rPr>
          <w:rFonts w:ascii="Times New Roman" w:hAnsi="Times New Roman" w:cs="Times New Roman"/>
          <w:sz w:val="24"/>
          <w:szCs w:val="24"/>
        </w:rPr>
        <w:t xml:space="preserve">. Заместителям руководителя </w:t>
      </w:r>
      <w:r w:rsidRPr="00A93498">
        <w:rPr>
          <w:rFonts w:ascii="Times New Roman" w:hAnsi="Times New Roman" w:cs="Times New Roman"/>
          <w:bCs/>
          <w:iCs/>
          <w:sz w:val="24"/>
          <w:szCs w:val="24"/>
        </w:rPr>
        <w:t xml:space="preserve">устанавливается доплата к должностным окладам за наличие ученой степени, соответствующей профилю деятельности Учреждения: кандидат наук - в размере двух тысяч рублей, доктор наук - в размере трех тысяч рублей, </w:t>
      </w:r>
      <w:r w:rsidRPr="00A93498">
        <w:rPr>
          <w:rFonts w:ascii="Times New Roman" w:hAnsi="Times New Roman" w:cs="Times New Roman"/>
          <w:sz w:val="24"/>
          <w:szCs w:val="24"/>
        </w:rPr>
        <w:t>с применением 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bCs/>
          <w:iCs/>
          <w:sz w:val="24"/>
          <w:szCs w:val="24"/>
        </w:rPr>
        <w:t>.</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sz w:val="24"/>
          <w:szCs w:val="24"/>
        </w:rPr>
        <w:t>Заместителям руководителя</w:t>
      </w:r>
      <w:r w:rsidRPr="00A93498">
        <w:rPr>
          <w:rFonts w:ascii="Times New Roman" w:hAnsi="Times New Roman" w:cs="Times New Roman"/>
          <w:bCs/>
          <w:iCs/>
          <w:sz w:val="24"/>
          <w:szCs w:val="24"/>
        </w:rPr>
        <w:t xml:space="preserve"> устанавливается доплата к должностным окладам за наличие почетного звания по профилю работы Учреждения в размере, установленном Департаментом образования.</w:t>
      </w:r>
    </w:p>
    <w:p w:rsidR="008332A6"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sz w:val="24"/>
          <w:szCs w:val="24"/>
        </w:rPr>
        <w:t>Заместителям руководителя</w:t>
      </w:r>
      <w:r w:rsidRPr="00A93498">
        <w:rPr>
          <w:rFonts w:ascii="Times New Roman" w:hAnsi="Times New Roman" w:cs="Times New Roman"/>
          <w:bCs/>
          <w:iCs/>
          <w:sz w:val="24"/>
          <w:szCs w:val="24"/>
        </w:rPr>
        <w:t>, имеющим несколько ученых степеней и (или) почетных званий, устанавливается доплата за одну такую ученую степень или почетное звание.</w:t>
      </w:r>
    </w:p>
    <w:p w:rsidR="008332A6" w:rsidRPr="005F4CC0" w:rsidRDefault="008332A6" w:rsidP="008332A6">
      <w:pPr>
        <w:autoSpaceDE w:val="0"/>
        <w:autoSpaceDN w:val="0"/>
        <w:adjustRightInd w:val="0"/>
        <w:spacing w:after="0" w:line="240" w:lineRule="auto"/>
        <w:ind w:firstLine="709"/>
        <w:jc w:val="both"/>
        <w:rPr>
          <w:rFonts w:ascii="Times New Roman" w:hAnsi="Times New Roman" w:cs="Times New Roman"/>
          <w:bCs/>
          <w:iCs/>
          <w:szCs w:val="24"/>
        </w:rPr>
      </w:pPr>
      <w:r w:rsidRPr="005B05C6">
        <w:rPr>
          <w:rFonts w:ascii="Times New Roman" w:hAnsi="Times New Roman" w:cs="Times New Roman"/>
          <w:sz w:val="24"/>
          <w:szCs w:val="24"/>
        </w:rPr>
        <w:t>Заместителям руководителя</w:t>
      </w:r>
      <w:r w:rsidRPr="005B05C6">
        <w:rPr>
          <w:rFonts w:ascii="Times New Roman" w:hAnsi="Times New Roman" w:cs="Times New Roman"/>
          <w:sz w:val="24"/>
          <w:szCs w:val="26"/>
        </w:rPr>
        <w:t xml:space="preserve"> </w:t>
      </w:r>
      <w:r>
        <w:rPr>
          <w:rFonts w:ascii="Times New Roman" w:hAnsi="Times New Roman" w:cs="Times New Roman"/>
          <w:sz w:val="24"/>
          <w:szCs w:val="26"/>
        </w:rPr>
        <w:t xml:space="preserve">дополнительно </w:t>
      </w:r>
      <w:r w:rsidRPr="005B05C6">
        <w:rPr>
          <w:rFonts w:ascii="Times New Roman" w:hAnsi="Times New Roman" w:cs="Times New Roman"/>
          <w:sz w:val="24"/>
          <w:szCs w:val="26"/>
        </w:rPr>
        <w:t>предоставляется единовременная премиальная выплата за стаж работы в Ненецком автономном округе, размер, условия и порядок указанной выплаты устанавливаются Администрацией Ненецкого автономного округа.</w:t>
      </w:r>
    </w:p>
    <w:p w:rsidR="008332A6" w:rsidRPr="005B68D6"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18068F">
        <w:rPr>
          <w:rFonts w:ascii="Times New Roman" w:hAnsi="Times New Roman" w:cs="Times New Roman"/>
          <w:sz w:val="24"/>
          <w:szCs w:val="24"/>
        </w:rPr>
        <w:t>6</w:t>
      </w:r>
      <w:r>
        <w:rPr>
          <w:rFonts w:ascii="Times New Roman" w:hAnsi="Times New Roman" w:cs="Times New Roman"/>
          <w:sz w:val="24"/>
          <w:szCs w:val="24"/>
        </w:rPr>
        <w:t xml:space="preserve">. </w:t>
      </w:r>
      <w:r w:rsidRPr="005B68D6">
        <w:rPr>
          <w:rFonts w:ascii="Times New Roman" w:hAnsi="Times New Roman" w:cs="Times New Roman"/>
          <w:sz w:val="24"/>
          <w:szCs w:val="24"/>
        </w:rPr>
        <w:t>Другие виды выплат стимулирующего характера заместителям руководителя не устанавливаются и не выплачиваются.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7</w:t>
      </w:r>
      <w:r w:rsidRPr="00A93498">
        <w:rPr>
          <w:rFonts w:ascii="Times New Roman" w:hAnsi="Times New Roman" w:cs="Times New Roman"/>
          <w:sz w:val="24"/>
          <w:szCs w:val="24"/>
        </w:rPr>
        <w:t>. Руководитель Учреждения, его заместители, руководители структурных подразделений и другие работники при наличии соответствующего образования помимо работы, определенной трудовым договором, вправе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Предельный объем учебной нагрузки (преподавательской работы), которая может выполняться в Учреждении, определяется с учетом положений </w:t>
      </w:r>
      <w:hyperlink r:id="rId21" w:history="1">
        <w:r w:rsidRPr="00A93498">
          <w:rPr>
            <w:rFonts w:ascii="Times New Roman" w:hAnsi="Times New Roman" w:cs="Times New Roman"/>
            <w:sz w:val="24"/>
            <w:szCs w:val="24"/>
          </w:rPr>
          <w:t>постановления</w:t>
        </w:r>
      </w:hyperlink>
      <w:r w:rsidRPr="00A93498">
        <w:rPr>
          <w:rFonts w:ascii="Times New Roman" w:hAnsi="Times New Roman" w:cs="Times New Roman"/>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и устанавливается: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руководителю Учреждения - руководителем Департамента образования;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другим работникам, ведущим ее помимо основной работы (включая заместителя руководителя), - руководителем Учреждения.</w:t>
      </w:r>
    </w:p>
    <w:p w:rsidR="008332A6"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6F79AA">
        <w:rPr>
          <w:rFonts w:ascii="Times New Roman" w:hAnsi="Times New Roman" w:cs="Times New Roman"/>
          <w:bCs/>
          <w:iCs/>
          <w:sz w:val="24"/>
          <w:szCs w:val="24"/>
        </w:rPr>
        <w:t>В случае выполнения руководителем Учреждения или его заместителями педагогической деятельности в Учреждении, оплата за часы преподавательской работы производится, исходя из установленного Приложением 1 к настоящему Положению должностного оклада в зависимости от объёма учебной нагрузки</w:t>
      </w:r>
      <w:r w:rsidRPr="006F79AA">
        <w:rPr>
          <w:rFonts w:ascii="Times New Roman" w:hAnsi="Times New Roman" w:cs="Times New Roman"/>
          <w:color w:val="000000"/>
          <w:sz w:val="24"/>
          <w:szCs w:val="24"/>
          <w:shd w:val="clear" w:color="auto" w:fill="FFFFFF"/>
        </w:rPr>
        <w:t xml:space="preserve">. На сумму заработной платы, начисленной </w:t>
      </w:r>
      <w:r w:rsidRPr="006F79AA">
        <w:rPr>
          <w:rFonts w:ascii="Times New Roman" w:hAnsi="Times New Roman" w:cs="Times New Roman"/>
          <w:bCs/>
          <w:iCs/>
          <w:sz w:val="24"/>
          <w:szCs w:val="24"/>
        </w:rPr>
        <w:t xml:space="preserve">за часы преподавательской работы, </w:t>
      </w:r>
      <w:r w:rsidRPr="006F79AA">
        <w:rPr>
          <w:rFonts w:ascii="Times New Roman" w:hAnsi="Times New Roman" w:cs="Times New Roman"/>
          <w:color w:val="000000"/>
          <w:sz w:val="24"/>
          <w:szCs w:val="24"/>
          <w:shd w:val="clear" w:color="auto" w:fill="FFFFFF"/>
        </w:rPr>
        <w:t>производятся компенсационные и стимулирующие выплаты, установленные для педагогических работников Учреждения в соответствии с Приложением 2 к настоящему Положению.</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Педагогическая (преподавательская) работа руководителя Учреждения по совместительству в другом образовательном учреждении, а также иная его работа по совместительству (за исключением руководящей работы, в число которой не входит научное и научно-методическое руководство) может иметь место только с разрешения руководителя Департамента образования.</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VII</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Формирование фонда оплаты труда</w:t>
      </w:r>
    </w:p>
    <w:p w:rsidR="008332A6" w:rsidRPr="00A93498" w:rsidRDefault="008332A6" w:rsidP="008332A6">
      <w:pPr>
        <w:pStyle w:val="ConsPlusNormal"/>
        <w:jc w:val="center"/>
        <w:rPr>
          <w:rFonts w:ascii="Times New Roman" w:hAnsi="Times New Roman" w:cs="Times New Roman"/>
          <w:sz w:val="24"/>
          <w:szCs w:val="24"/>
        </w:rPr>
      </w:pPr>
    </w:p>
    <w:p w:rsidR="008332A6"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8</w:t>
      </w:r>
      <w:r w:rsidRPr="00A93498">
        <w:rPr>
          <w:rFonts w:ascii="Times New Roman" w:hAnsi="Times New Roman" w:cs="Times New Roman"/>
          <w:sz w:val="24"/>
          <w:szCs w:val="24"/>
        </w:rPr>
        <w:t>. Фонд оплаты труда Учреждения формируется на финансовый год исходя из объема субсидий, поступающих из окружного бюджета Ненецкого автономного округа, средств, поступающих от приносящей доход деятельности.</w:t>
      </w:r>
    </w:p>
    <w:p w:rsidR="008332A6" w:rsidRPr="005B68D6" w:rsidRDefault="008332A6" w:rsidP="008332A6">
      <w:pPr>
        <w:rPr>
          <w:rFonts w:ascii="Times New Roman" w:hAnsi="Times New Roman" w:cs="Times New Roman"/>
          <w:sz w:val="24"/>
          <w:szCs w:val="24"/>
        </w:rPr>
      </w:pPr>
      <w:r w:rsidRPr="005B68D6">
        <w:rPr>
          <w:rFonts w:ascii="Times New Roman" w:hAnsi="Times New Roman" w:cs="Times New Roman"/>
          <w:sz w:val="24"/>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c>
          <w:tcPr>
            <w:tcW w:w="4640" w:type="dxa"/>
          </w:tcPr>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713" w:type="dxa"/>
          </w:tcPr>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1 к Положению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332A6" w:rsidRPr="00EA5EAF"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w:t>
            </w:r>
            <w:r w:rsidRPr="00EA5EAF">
              <w:rPr>
                <w:rFonts w:ascii="Times New Roman" w:hAnsi="Times New Roman" w:cs="Times New Roman"/>
                <w:sz w:val="24"/>
                <w:szCs w:val="26"/>
              </w:rPr>
              <w:t xml:space="preserve">утверждённому приказом от </w:t>
            </w:r>
          </w:p>
          <w:p w:rsidR="008332A6" w:rsidRPr="005B68D6" w:rsidRDefault="002434E7" w:rsidP="00217F50">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008332A6"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008332A6" w:rsidRPr="00EA5EAF">
              <w:rPr>
                <w:rFonts w:ascii="Times New Roman" w:hAnsi="Times New Roman" w:cs="Times New Roman"/>
                <w:sz w:val="24"/>
                <w:szCs w:val="26"/>
              </w:rPr>
              <w:t xml:space="preserve"> 202</w:t>
            </w:r>
            <w:r>
              <w:rPr>
                <w:rFonts w:ascii="Times New Roman" w:hAnsi="Times New Roman" w:cs="Times New Roman"/>
                <w:sz w:val="24"/>
                <w:szCs w:val="26"/>
              </w:rPr>
              <w:t>5</w:t>
            </w:r>
            <w:r w:rsidR="008332A6"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008332A6" w:rsidRPr="00EA5EAF">
              <w:rPr>
                <w:rFonts w:ascii="Times New Roman" w:hAnsi="Times New Roman" w:cs="Times New Roman"/>
                <w:sz w:val="24"/>
                <w:szCs w:val="26"/>
              </w:rPr>
              <w:t>-ОД</w:t>
            </w:r>
            <w:r w:rsidR="008332A6" w:rsidRPr="005B68D6">
              <w:rPr>
                <w:rFonts w:ascii="Times New Roman" w:hAnsi="Times New Roman" w:cs="Times New Roman"/>
                <w:sz w:val="24"/>
                <w:szCs w:val="26"/>
              </w:rPr>
              <w:t xml:space="preserve"> </w:t>
            </w:r>
          </w:p>
          <w:p w:rsidR="008332A6" w:rsidRPr="005B68D6" w:rsidRDefault="008332A6" w:rsidP="00217F50">
            <w:pPr>
              <w:pStyle w:val="ConsPlusNormal"/>
              <w:rPr>
                <w:rFonts w:ascii="Times New Roman" w:hAnsi="Times New Roman" w:cs="Times New Roman"/>
                <w:sz w:val="24"/>
                <w:szCs w:val="26"/>
              </w:rPr>
            </w:pPr>
          </w:p>
        </w:tc>
      </w:tr>
    </w:tbl>
    <w:p w:rsidR="008332A6" w:rsidRPr="002214B9" w:rsidRDefault="008332A6" w:rsidP="008332A6">
      <w:pPr>
        <w:pStyle w:val="ConsPlusNormal"/>
        <w:jc w:val="center"/>
        <w:rPr>
          <w:rFonts w:ascii="Times New Roman" w:hAnsi="Times New Roman" w:cs="Times New Roman"/>
          <w:sz w:val="26"/>
          <w:szCs w:val="26"/>
        </w:rPr>
      </w:pPr>
      <w:r w:rsidRPr="00DF7757">
        <w:rPr>
          <w:rFonts w:ascii="Times New Roman" w:hAnsi="Times New Roman" w:cs="Times New Roman"/>
          <w:sz w:val="26"/>
          <w:szCs w:val="26"/>
        </w:rPr>
        <w:t>Перечень должностей категорий работников для формирования штатного расписания</w:t>
      </w:r>
    </w:p>
    <w:p w:rsidR="008332A6" w:rsidRPr="00693A3D" w:rsidRDefault="008332A6" w:rsidP="008332A6">
      <w:pPr>
        <w:pStyle w:val="ConsPlusNormal"/>
        <w:jc w:val="center"/>
        <w:rPr>
          <w:rFonts w:ascii="Times New Roman" w:hAnsi="Times New Roman" w:cs="Times New Roman"/>
        </w:rPr>
      </w:pPr>
    </w:p>
    <w:tbl>
      <w:tblPr>
        <w:tblW w:w="0" w:type="auto"/>
        <w:tblInd w:w="62" w:type="dxa"/>
        <w:tblCellMar>
          <w:top w:w="102" w:type="dxa"/>
          <w:left w:w="62" w:type="dxa"/>
          <w:bottom w:w="102" w:type="dxa"/>
          <w:right w:w="62" w:type="dxa"/>
        </w:tblCellMar>
        <w:tblLook w:val="0000"/>
      </w:tblPr>
      <w:tblGrid>
        <w:gridCol w:w="682"/>
        <w:gridCol w:w="7021"/>
        <w:gridCol w:w="1995"/>
      </w:tblGrid>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EA5EAF">
              <w:rPr>
                <w:rFonts w:ascii="Times New Roman" w:hAnsi="Times New Roman" w:cs="Times New Roman"/>
                <w:sz w:val="24"/>
                <w:szCs w:val="24"/>
              </w:rPr>
              <w:t xml:space="preserve">№ </w:t>
            </w:r>
            <w:proofErr w:type="spellStart"/>
            <w:proofErr w:type="gramStart"/>
            <w:r w:rsidRPr="00EA5EAF">
              <w:rPr>
                <w:rFonts w:ascii="Times New Roman" w:hAnsi="Times New Roman" w:cs="Times New Roman"/>
                <w:sz w:val="24"/>
                <w:szCs w:val="24"/>
              </w:rPr>
              <w:t>п</w:t>
            </w:r>
            <w:proofErr w:type="spellEnd"/>
            <w:proofErr w:type="gramEnd"/>
            <w:r w:rsidRPr="00EA5EAF">
              <w:rPr>
                <w:rFonts w:ascii="Times New Roman" w:hAnsi="Times New Roman" w:cs="Times New Roman"/>
                <w:sz w:val="24"/>
                <w:szCs w:val="24"/>
              </w:rPr>
              <w:t>/</w:t>
            </w:r>
            <w:proofErr w:type="spellStart"/>
            <w:r w:rsidRPr="00EA5EAF">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Квалификационные уровни</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Размер должностного оклада, руб.</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EA5EAF">
              <w:rPr>
                <w:rFonts w:ascii="Times New Roman" w:hAnsi="Times New Roman" w:cs="Times New Roman"/>
                <w:sz w:val="24"/>
                <w:szCs w:val="24"/>
              </w:rPr>
              <w:t xml:space="preserve">I. Профессиональные квалификационные группы должностей работников образования, определенные в соответствии с </w:t>
            </w:r>
            <w:r w:rsidRPr="00EA5EAF">
              <w:rPr>
                <w:rFonts w:ascii="Times New Roman" w:hAnsi="Times New Roman" w:cs="Times New Roman"/>
                <w:bCs/>
                <w:color w:val="000000"/>
                <w:sz w:val="24"/>
                <w:szCs w:val="24"/>
                <w:shd w:val="clear" w:color="auto" w:fill="FFFFFF"/>
              </w:rPr>
              <w:t>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1"/>
              <w:rPr>
                <w:rFonts w:ascii="Times New Roman" w:hAnsi="Times New Roman" w:cs="Times New Roman"/>
                <w:sz w:val="24"/>
                <w:szCs w:val="24"/>
              </w:rPr>
            </w:pPr>
            <w:r w:rsidRPr="00EA5EAF">
              <w:rPr>
                <w:rFonts w:ascii="Times New Roman" w:hAnsi="Times New Roman" w:cs="Times New Roman"/>
                <w:sz w:val="24"/>
                <w:szCs w:val="24"/>
              </w:rPr>
              <w:t>1. Профессиональная квалификационная группа работников учебно-вспомогательного персонала</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работников учебно-вспомогательного персонала первого уровня (вожатый, помощник воспитателя)</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2434E7" w:rsidP="002434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6B432E" w:rsidRPr="00EA5EAF">
              <w:rPr>
                <w:rFonts w:ascii="Times New Roman" w:hAnsi="Times New Roman" w:cs="Times New Roman"/>
                <w:sz w:val="24"/>
                <w:szCs w:val="24"/>
              </w:rPr>
              <w:t xml:space="preserve"> </w:t>
            </w:r>
            <w:r>
              <w:rPr>
                <w:rFonts w:ascii="Times New Roman" w:hAnsi="Times New Roman" w:cs="Times New Roman"/>
                <w:sz w:val="24"/>
                <w:szCs w:val="24"/>
              </w:rPr>
              <w:t>449</w:t>
            </w:r>
            <w:r w:rsidR="00641CC0" w:rsidRPr="00EA5EAF">
              <w:rPr>
                <w:rFonts w:ascii="Times New Roman" w:hAnsi="Times New Roman" w:cs="Times New Roman"/>
                <w:sz w:val="24"/>
                <w:szCs w:val="24"/>
              </w:rPr>
              <w:t>,</w:t>
            </w:r>
            <w:r>
              <w:rPr>
                <w:rFonts w:ascii="Times New Roman" w:hAnsi="Times New Roman" w:cs="Times New Roman"/>
                <w:sz w:val="24"/>
                <w:szCs w:val="24"/>
              </w:rPr>
              <w:t>03</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работников учебно-вспомогательного персонала второго уровня</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(младший воспитатель)</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0D7815" w:rsidP="000D78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rPr>
              <w:t>10 459</w:t>
            </w:r>
            <w:r w:rsidR="00641CC0" w:rsidRPr="00EA5EAF">
              <w:rPr>
                <w:rFonts w:ascii="Times New Roman" w:hAnsi="Times New Roman" w:cs="Times New Roman"/>
                <w:sz w:val="24"/>
              </w:rPr>
              <w:t>,</w:t>
            </w:r>
            <w:r>
              <w:rPr>
                <w:rFonts w:ascii="Times New Roman" w:hAnsi="Times New Roman" w:cs="Times New Roman"/>
                <w:sz w:val="24"/>
              </w:rPr>
              <w:t>47</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1"/>
              <w:rPr>
                <w:rFonts w:ascii="Times New Roman" w:hAnsi="Times New Roman" w:cs="Times New Roman"/>
                <w:sz w:val="24"/>
                <w:szCs w:val="24"/>
              </w:rPr>
            </w:pPr>
            <w:r w:rsidRPr="00EA5EAF">
              <w:rPr>
                <w:rFonts w:ascii="Times New Roman" w:hAnsi="Times New Roman" w:cs="Times New Roman"/>
                <w:sz w:val="24"/>
                <w:szCs w:val="24"/>
              </w:rPr>
              <w:t>2. Профессиональная квалификационная группа должностей педагогических работников</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(инструктор по физической культуре, музыкальный руководитель, старший вожатый)</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0D7815">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6</w:t>
            </w:r>
            <w:r w:rsidRPr="00EA5EAF">
              <w:rPr>
                <w:rFonts w:ascii="Times New Roman" w:hAnsi="Times New Roman" w:cs="Times New Roman"/>
                <w:sz w:val="24"/>
                <w:szCs w:val="24"/>
              </w:rPr>
              <w:t xml:space="preserve"> </w:t>
            </w:r>
            <w:r w:rsidR="000D7815">
              <w:rPr>
                <w:rFonts w:ascii="Times New Roman" w:hAnsi="Times New Roman" w:cs="Times New Roman"/>
                <w:sz w:val="24"/>
                <w:szCs w:val="24"/>
              </w:rPr>
              <w:t>587</w:t>
            </w:r>
            <w:r w:rsidRPr="00EA5EAF">
              <w:rPr>
                <w:rFonts w:ascii="Times New Roman" w:hAnsi="Times New Roman" w:cs="Times New Roman"/>
                <w:sz w:val="24"/>
                <w:szCs w:val="24"/>
              </w:rPr>
              <w:t>,</w:t>
            </w:r>
            <w:r w:rsidR="000D7815">
              <w:rPr>
                <w:rFonts w:ascii="Times New Roman" w:hAnsi="Times New Roman" w:cs="Times New Roman"/>
                <w:sz w:val="24"/>
                <w:szCs w:val="24"/>
              </w:rPr>
              <w:t>82</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 квалификационный уровень (педагог дополнительного образования, педагог-организатор, 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0D7815">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6</w:t>
            </w:r>
            <w:r w:rsidRPr="00EA5EAF">
              <w:rPr>
                <w:rFonts w:ascii="Times New Roman" w:hAnsi="Times New Roman" w:cs="Times New Roman"/>
                <w:sz w:val="24"/>
                <w:szCs w:val="24"/>
              </w:rPr>
              <w:t> </w:t>
            </w:r>
            <w:r w:rsidR="000D7815">
              <w:rPr>
                <w:rFonts w:ascii="Times New Roman" w:hAnsi="Times New Roman" w:cs="Times New Roman"/>
                <w:sz w:val="24"/>
                <w:szCs w:val="24"/>
              </w:rPr>
              <w:t>718</w:t>
            </w:r>
            <w:r w:rsidRPr="00EA5EAF">
              <w:rPr>
                <w:rFonts w:ascii="Times New Roman" w:hAnsi="Times New Roman" w:cs="Times New Roman"/>
                <w:sz w:val="24"/>
                <w:szCs w:val="24"/>
              </w:rPr>
              <w:t>,</w:t>
            </w:r>
            <w:r w:rsidR="000D7815">
              <w:rPr>
                <w:rFonts w:ascii="Times New Roman" w:hAnsi="Times New Roman" w:cs="Times New Roman"/>
                <w:sz w:val="24"/>
                <w:szCs w:val="24"/>
              </w:rPr>
              <w:t>44</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 xml:space="preserve">3 квалификационный уровень (воспитатель, педагог-психолог) </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0D7815">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6</w:t>
            </w:r>
            <w:r w:rsidR="00641CC0" w:rsidRPr="00EA5EAF">
              <w:rPr>
                <w:rFonts w:ascii="Times New Roman" w:hAnsi="Times New Roman" w:cs="Times New Roman"/>
                <w:sz w:val="24"/>
                <w:szCs w:val="24"/>
              </w:rPr>
              <w:t xml:space="preserve"> </w:t>
            </w:r>
            <w:r w:rsidR="000D7815">
              <w:rPr>
                <w:rFonts w:ascii="Times New Roman" w:hAnsi="Times New Roman" w:cs="Times New Roman"/>
                <w:sz w:val="24"/>
                <w:szCs w:val="24"/>
              </w:rPr>
              <w:t>849</w:t>
            </w:r>
            <w:r w:rsidR="00641CC0" w:rsidRPr="00EA5EAF">
              <w:rPr>
                <w:rFonts w:ascii="Times New Roman" w:hAnsi="Times New Roman" w:cs="Times New Roman"/>
                <w:sz w:val="24"/>
                <w:szCs w:val="24"/>
              </w:rPr>
              <w:t>,</w:t>
            </w:r>
            <w:r w:rsidR="000D7815">
              <w:rPr>
                <w:rFonts w:ascii="Times New Roman" w:hAnsi="Times New Roman" w:cs="Times New Roman"/>
                <w:sz w:val="24"/>
                <w:szCs w:val="24"/>
              </w:rPr>
              <w:t>05</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B14757">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4 квалификационный уровень (педагог-библиотекарь, преподаватель-организатор ОБ</w:t>
            </w:r>
            <w:r w:rsidR="00B14757" w:rsidRPr="00EA5EAF">
              <w:rPr>
                <w:rFonts w:ascii="Times New Roman" w:hAnsi="Times New Roman" w:cs="Times New Roman"/>
                <w:sz w:val="24"/>
                <w:szCs w:val="24"/>
              </w:rPr>
              <w:t>ЗР</w:t>
            </w:r>
            <w:r w:rsidRPr="00EA5EAF">
              <w:rPr>
                <w:rFonts w:ascii="Times New Roman" w:hAnsi="Times New Roman" w:cs="Times New Roman"/>
                <w:sz w:val="24"/>
                <w:szCs w:val="24"/>
              </w:rPr>
              <w:t>, тьютор, учитель, учитель-дефектолог, учитель-логопед (логопед)</w:t>
            </w:r>
            <w:r w:rsidR="00B65DE7" w:rsidRPr="00EA5EAF">
              <w:rPr>
                <w:rFonts w:ascii="Times New Roman" w:hAnsi="Times New Roman" w:cs="Times New Roman"/>
                <w:sz w:val="24"/>
                <w:szCs w:val="24"/>
              </w:rPr>
              <w:t>, советник директора по воспитанию и взаимодействию с детскими общественными объединениями</w:t>
            </w:r>
            <w:r w:rsidRPr="00EA5EA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41CC0" w:rsidP="000D7815">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6</w:t>
            </w:r>
            <w:r w:rsidRPr="00EA5EAF">
              <w:rPr>
                <w:rFonts w:ascii="Times New Roman" w:hAnsi="Times New Roman" w:cs="Times New Roman"/>
                <w:sz w:val="24"/>
                <w:szCs w:val="24"/>
              </w:rPr>
              <w:t xml:space="preserve"> </w:t>
            </w:r>
            <w:r w:rsidR="000D7815">
              <w:rPr>
                <w:rFonts w:ascii="Times New Roman" w:hAnsi="Times New Roman" w:cs="Times New Roman"/>
                <w:sz w:val="24"/>
                <w:szCs w:val="24"/>
              </w:rPr>
              <w:t>979</w:t>
            </w:r>
            <w:r w:rsidRPr="00EA5EAF">
              <w:rPr>
                <w:rFonts w:ascii="Times New Roman" w:hAnsi="Times New Roman" w:cs="Times New Roman"/>
                <w:sz w:val="24"/>
                <w:szCs w:val="24"/>
              </w:rPr>
              <w:t>,</w:t>
            </w:r>
            <w:r w:rsidR="006B432E" w:rsidRPr="00EA5EAF">
              <w:rPr>
                <w:rFonts w:ascii="Times New Roman" w:hAnsi="Times New Roman" w:cs="Times New Roman"/>
                <w:sz w:val="24"/>
                <w:szCs w:val="24"/>
              </w:rPr>
              <w:t>67</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1"/>
              <w:rPr>
                <w:rFonts w:ascii="Times New Roman" w:hAnsi="Times New Roman" w:cs="Times New Roman"/>
                <w:sz w:val="24"/>
                <w:szCs w:val="24"/>
              </w:rPr>
            </w:pPr>
            <w:r w:rsidRPr="00EA5EAF">
              <w:rPr>
                <w:rFonts w:ascii="Times New Roman" w:hAnsi="Times New Roman" w:cs="Times New Roman"/>
                <w:sz w:val="24"/>
                <w:szCs w:val="24"/>
              </w:rPr>
              <w:t>3. Профессиональная квалификационная группа должностей руководителей структурных подразделений</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(заведующий интернатом, начальник тематической площадки</w:t>
            </w:r>
            <w:r w:rsidR="001E07FB" w:rsidRPr="00EA5EAF">
              <w:rPr>
                <w:rFonts w:ascii="Times New Roman" w:hAnsi="Times New Roman" w:cs="Times New Roman"/>
                <w:sz w:val="24"/>
                <w:szCs w:val="24"/>
              </w:rPr>
              <w:t>, начальник лагеря</w:t>
            </w:r>
            <w:r w:rsidRPr="00EA5EA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0D7815">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9</w:t>
            </w:r>
            <w:r w:rsidR="006B432E" w:rsidRPr="00EA5EAF">
              <w:rPr>
                <w:rFonts w:ascii="Times New Roman" w:hAnsi="Times New Roman" w:cs="Times New Roman"/>
                <w:sz w:val="24"/>
                <w:szCs w:val="24"/>
              </w:rPr>
              <w:t xml:space="preserve"> </w:t>
            </w:r>
            <w:r w:rsidR="000D7815">
              <w:rPr>
                <w:rFonts w:ascii="Times New Roman" w:hAnsi="Times New Roman" w:cs="Times New Roman"/>
                <w:sz w:val="24"/>
                <w:szCs w:val="24"/>
              </w:rPr>
              <w:t>200</w:t>
            </w:r>
            <w:r w:rsidRPr="00EA5EAF">
              <w:rPr>
                <w:rFonts w:ascii="Times New Roman" w:hAnsi="Times New Roman" w:cs="Times New Roman"/>
                <w:sz w:val="24"/>
                <w:szCs w:val="24"/>
              </w:rPr>
              <w:t>,</w:t>
            </w:r>
            <w:r w:rsidR="000D7815">
              <w:rPr>
                <w:rFonts w:ascii="Times New Roman" w:hAnsi="Times New Roman" w:cs="Times New Roman"/>
                <w:sz w:val="24"/>
                <w:szCs w:val="24"/>
              </w:rPr>
              <w:t>09</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EA5EAF">
              <w:rPr>
                <w:rFonts w:ascii="Times New Roman" w:hAnsi="Times New Roman" w:cs="Times New Roman"/>
                <w:sz w:val="24"/>
                <w:szCs w:val="24"/>
              </w:rPr>
              <w:t>II. Профессиональные квалификационные группы должностей руководителей, специалистов и служащих Учреждения, определённые в соответствии с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tc>
      </w:tr>
      <w:tr w:rsidR="00B65DE7" w:rsidRPr="00EA5EAF" w:rsidTr="00217F50">
        <w:trPr>
          <w:trHeight w:val="717"/>
        </w:trPr>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lastRenderedPageBreak/>
              <w:t>1.</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(делопроизводитель)</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0D7815" w:rsidP="000D7815">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6B432E" w:rsidRPr="00EA5EAF">
              <w:rPr>
                <w:rFonts w:ascii="Times New Roman" w:hAnsi="Times New Roman" w:cs="Times New Roman"/>
                <w:sz w:val="24"/>
                <w:szCs w:val="24"/>
              </w:rPr>
              <w:t> </w:t>
            </w:r>
            <w:r>
              <w:rPr>
                <w:rFonts w:ascii="Times New Roman" w:hAnsi="Times New Roman" w:cs="Times New Roman"/>
                <w:sz w:val="24"/>
                <w:szCs w:val="24"/>
              </w:rPr>
              <w:t>780</w:t>
            </w:r>
            <w:r w:rsidR="006B432E" w:rsidRPr="00EA5EAF">
              <w:rPr>
                <w:rFonts w:ascii="Times New Roman" w:hAnsi="Times New Roman" w:cs="Times New Roman"/>
                <w:sz w:val="24"/>
                <w:szCs w:val="24"/>
              </w:rPr>
              <w:t>,</w:t>
            </w:r>
            <w:r>
              <w:rPr>
                <w:rFonts w:ascii="Times New Roman" w:hAnsi="Times New Roman" w:cs="Times New Roman"/>
                <w:sz w:val="24"/>
                <w:szCs w:val="24"/>
              </w:rPr>
              <w:t>29</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B65DE7" w:rsidRPr="00EA5EAF" w:rsidTr="00217F50">
        <w:trPr>
          <w:trHeight w:val="249"/>
        </w:trPr>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(лаборант)</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0D7815">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w:t>
            </w:r>
            <w:r w:rsidR="000D7815">
              <w:rPr>
                <w:rFonts w:ascii="Times New Roman" w:hAnsi="Times New Roman" w:cs="Times New Roman"/>
                <w:sz w:val="24"/>
              </w:rPr>
              <w:t>3</w:t>
            </w:r>
            <w:r w:rsidRPr="00EA5EAF">
              <w:rPr>
                <w:rFonts w:ascii="Times New Roman" w:hAnsi="Times New Roman" w:cs="Times New Roman"/>
                <w:sz w:val="24"/>
              </w:rPr>
              <w:t xml:space="preserve"> </w:t>
            </w:r>
            <w:r w:rsidR="000D7815">
              <w:rPr>
                <w:rFonts w:ascii="Times New Roman" w:hAnsi="Times New Roman" w:cs="Times New Roman"/>
                <w:sz w:val="24"/>
              </w:rPr>
              <w:t>583</w:t>
            </w:r>
            <w:r w:rsidRPr="00EA5EAF">
              <w:rPr>
                <w:rFonts w:ascii="Times New Roman" w:hAnsi="Times New Roman" w:cs="Times New Roman"/>
                <w:sz w:val="24"/>
              </w:rPr>
              <w:t>,</w:t>
            </w:r>
            <w:r w:rsidR="000D7815">
              <w:rPr>
                <w:rFonts w:ascii="Times New Roman" w:hAnsi="Times New Roman" w:cs="Times New Roman"/>
                <w:sz w:val="24"/>
              </w:rPr>
              <w:t>7</w:t>
            </w:r>
            <w:r w:rsidRPr="00EA5EAF">
              <w:rPr>
                <w:rFonts w:ascii="Times New Roman" w:hAnsi="Times New Roman" w:cs="Times New Roman"/>
                <w:sz w:val="24"/>
              </w:rPr>
              <w:t>3</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 квалификационный уровень (заведующий складом, заведующий хозяйством)</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0D7815">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4</w:t>
            </w:r>
            <w:r w:rsidRPr="00EA5EAF">
              <w:rPr>
                <w:rFonts w:ascii="Times New Roman" w:hAnsi="Times New Roman" w:cs="Times New Roman"/>
                <w:sz w:val="24"/>
                <w:szCs w:val="24"/>
              </w:rPr>
              <w:t> </w:t>
            </w:r>
            <w:r w:rsidR="000D7815">
              <w:rPr>
                <w:rFonts w:ascii="Times New Roman" w:hAnsi="Times New Roman" w:cs="Times New Roman"/>
                <w:sz w:val="24"/>
                <w:szCs w:val="24"/>
              </w:rPr>
              <w:t>942</w:t>
            </w:r>
            <w:r w:rsidRPr="00EA5EAF">
              <w:rPr>
                <w:rFonts w:ascii="Times New Roman" w:hAnsi="Times New Roman" w:cs="Times New Roman"/>
                <w:sz w:val="24"/>
                <w:szCs w:val="24"/>
              </w:rPr>
              <w:t>,</w:t>
            </w:r>
            <w:r w:rsidR="00B14757" w:rsidRPr="00EA5EAF">
              <w:rPr>
                <w:rFonts w:ascii="Times New Roman" w:hAnsi="Times New Roman" w:cs="Times New Roman"/>
                <w:sz w:val="24"/>
                <w:szCs w:val="24"/>
              </w:rPr>
              <w:t>1</w:t>
            </w:r>
            <w:r w:rsidR="000D7815">
              <w:rPr>
                <w:rFonts w:ascii="Times New Roman" w:hAnsi="Times New Roman" w:cs="Times New Roman"/>
                <w:sz w:val="24"/>
                <w:szCs w:val="24"/>
              </w:rPr>
              <w:t>1</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3 квалификационный уровень (заведующий столовой)</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0D7815">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w:t>
            </w:r>
            <w:r w:rsidR="000D7815">
              <w:rPr>
                <w:rFonts w:ascii="Times New Roman" w:hAnsi="Times New Roman" w:cs="Times New Roman"/>
                <w:sz w:val="24"/>
              </w:rPr>
              <w:t>4</w:t>
            </w:r>
            <w:r w:rsidRPr="00EA5EAF">
              <w:rPr>
                <w:rFonts w:ascii="Times New Roman" w:hAnsi="Times New Roman" w:cs="Times New Roman"/>
                <w:sz w:val="24"/>
              </w:rPr>
              <w:t> </w:t>
            </w:r>
            <w:r w:rsidR="000D7815">
              <w:rPr>
                <w:rFonts w:ascii="Times New Roman" w:hAnsi="Times New Roman" w:cs="Times New Roman"/>
                <w:sz w:val="24"/>
              </w:rPr>
              <w:t>948</w:t>
            </w:r>
            <w:r w:rsidRPr="00EA5EAF">
              <w:rPr>
                <w:rFonts w:ascii="Times New Roman" w:hAnsi="Times New Roman" w:cs="Times New Roman"/>
                <w:sz w:val="24"/>
              </w:rPr>
              <w:t>,</w:t>
            </w:r>
            <w:r w:rsidR="000D7815">
              <w:rPr>
                <w:rFonts w:ascii="Times New Roman" w:hAnsi="Times New Roman" w:cs="Times New Roman"/>
                <w:sz w:val="24"/>
              </w:rPr>
              <w:t>89</w:t>
            </w:r>
          </w:p>
        </w:tc>
      </w:tr>
      <w:tr w:rsidR="00B65DE7" w:rsidRPr="00EA5EAF" w:rsidTr="005F43FF">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5F43F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Pr>
          <w:p w:rsidR="0080653F"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B65DE7" w:rsidRPr="00EA5EAF" w:rsidTr="005F43FF">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5F43F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(документовед)</w:t>
            </w:r>
          </w:p>
        </w:tc>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0D7815">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w:t>
            </w:r>
            <w:r w:rsidR="000D7815">
              <w:rPr>
                <w:rFonts w:ascii="Times New Roman" w:hAnsi="Times New Roman" w:cs="Times New Roman"/>
                <w:sz w:val="24"/>
              </w:rPr>
              <w:t>8</w:t>
            </w:r>
            <w:r w:rsidR="006B432E" w:rsidRPr="00EA5EAF">
              <w:rPr>
                <w:rFonts w:ascii="Times New Roman" w:hAnsi="Times New Roman" w:cs="Times New Roman"/>
                <w:sz w:val="24"/>
              </w:rPr>
              <w:t xml:space="preserve"> </w:t>
            </w:r>
            <w:r w:rsidR="000D7815">
              <w:rPr>
                <w:rFonts w:ascii="Times New Roman" w:hAnsi="Times New Roman" w:cs="Times New Roman"/>
                <w:sz w:val="24"/>
              </w:rPr>
              <w:t>175</w:t>
            </w:r>
            <w:r w:rsidRPr="00EA5EAF">
              <w:rPr>
                <w:rFonts w:ascii="Times New Roman" w:hAnsi="Times New Roman" w:cs="Times New Roman"/>
                <w:sz w:val="24"/>
              </w:rPr>
              <w:t>,</w:t>
            </w:r>
            <w:r w:rsidR="000D7815">
              <w:rPr>
                <w:rFonts w:ascii="Times New Roman" w:hAnsi="Times New Roman" w:cs="Times New Roman"/>
                <w:sz w:val="24"/>
              </w:rPr>
              <w:t>49</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4</w:t>
            </w:r>
            <w:r w:rsidR="008332A6" w:rsidRPr="00EA5EAF">
              <w:rPr>
                <w:rFonts w:ascii="Times New Roman" w:hAnsi="Times New Roman" w:cs="Times New Roman"/>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четвёртого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4</w:t>
            </w:r>
            <w:r w:rsidR="008332A6" w:rsidRPr="00EA5EA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(начальник отдела материально-технического снабжения, начальник отдела кадров)</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0D7815" w:rsidP="000D7815">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rPr>
              <w:t>20</w:t>
            </w:r>
            <w:r w:rsidR="006B432E" w:rsidRPr="00EA5EAF">
              <w:rPr>
                <w:rFonts w:ascii="Times New Roman" w:hAnsi="Times New Roman" w:cs="Times New Roman"/>
                <w:sz w:val="24"/>
              </w:rPr>
              <w:t xml:space="preserve"> </w:t>
            </w:r>
            <w:r>
              <w:rPr>
                <w:rFonts w:ascii="Times New Roman" w:hAnsi="Times New Roman" w:cs="Times New Roman"/>
                <w:sz w:val="24"/>
              </w:rPr>
              <w:t>898</w:t>
            </w:r>
            <w:r w:rsidR="006B432E" w:rsidRPr="00EA5EAF">
              <w:rPr>
                <w:rFonts w:ascii="Times New Roman" w:hAnsi="Times New Roman" w:cs="Times New Roman"/>
                <w:sz w:val="24"/>
              </w:rPr>
              <w:t>,</w:t>
            </w:r>
            <w:r>
              <w:rPr>
                <w:rFonts w:ascii="Times New Roman" w:hAnsi="Times New Roman" w:cs="Times New Roman"/>
                <w:sz w:val="24"/>
              </w:rPr>
              <w:t>05</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pStyle w:val="ConsPlusNormal"/>
              <w:jc w:val="both"/>
              <w:rPr>
                <w:rFonts w:ascii="Times New Roman" w:hAnsi="Times New Roman" w:cs="Times New Roman"/>
                <w:sz w:val="24"/>
                <w:szCs w:val="24"/>
              </w:rPr>
            </w:pPr>
            <w:r w:rsidRPr="00EA5EAF">
              <w:rPr>
                <w:rFonts w:ascii="Times New Roman" w:hAnsi="Times New Roman" w:cs="Times New Roman"/>
                <w:sz w:val="24"/>
                <w:szCs w:val="24"/>
              </w:rPr>
              <w:t>III. Профессиональные квалификационные группы профессий рабочих учреждения, определённые в соответствии с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proofErr w:type="gramStart"/>
            <w:r w:rsidRPr="00EA5EAF">
              <w:rPr>
                <w:rFonts w:ascii="Times New Roman" w:hAnsi="Times New Roman" w:cs="Times New Roman"/>
                <w:sz w:val="24"/>
                <w:szCs w:val="24"/>
              </w:rPr>
              <w:t>1 квалификационный уровень (гардеробщик, дворник, кастелянша, уборщик служебных помещений, кладовщик, сторож</w:t>
            </w:r>
            <w:r w:rsidR="0095210D" w:rsidRPr="00EA5EAF">
              <w:rPr>
                <w:rFonts w:ascii="Times New Roman" w:hAnsi="Times New Roman" w:cs="Times New Roman"/>
                <w:sz w:val="24"/>
                <w:szCs w:val="24"/>
              </w:rPr>
              <w:t xml:space="preserve"> (вахтёр)</w:t>
            </w:r>
            <w:r w:rsidRPr="00EA5EAF">
              <w:rPr>
                <w:rFonts w:ascii="Times New Roman" w:hAnsi="Times New Roman" w:cs="Times New Roman"/>
                <w:sz w:val="24"/>
                <w:szCs w:val="24"/>
              </w:rPr>
              <w:t>, кухонный рабочий, машинист по стирке белья)</w:t>
            </w:r>
            <w:proofErr w:type="gramEnd"/>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0D7815" w:rsidP="000D7815">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rPr>
              <w:t>9</w:t>
            </w:r>
            <w:r w:rsidR="006B432E" w:rsidRPr="00EA5EAF">
              <w:rPr>
                <w:rFonts w:ascii="Times New Roman" w:hAnsi="Times New Roman" w:cs="Times New Roman"/>
                <w:sz w:val="24"/>
              </w:rPr>
              <w:t xml:space="preserve"> </w:t>
            </w:r>
            <w:r>
              <w:rPr>
                <w:rFonts w:ascii="Times New Roman" w:hAnsi="Times New Roman" w:cs="Times New Roman"/>
                <w:sz w:val="24"/>
              </w:rPr>
              <w:t>236</w:t>
            </w:r>
            <w:r w:rsidR="006B432E" w:rsidRPr="00EA5EAF">
              <w:rPr>
                <w:rFonts w:ascii="Times New Roman" w:hAnsi="Times New Roman" w:cs="Times New Roman"/>
                <w:sz w:val="24"/>
              </w:rPr>
              <w:t>,</w:t>
            </w:r>
            <w:r>
              <w:rPr>
                <w:rFonts w:ascii="Times New Roman" w:hAnsi="Times New Roman" w:cs="Times New Roman"/>
                <w:sz w:val="24"/>
              </w:rPr>
              <w:t>93</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(рабочий по комплексному обслуживанию и ремонту зданий)</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0D7815" w:rsidP="000D7815">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rPr>
              <w:t>9</w:t>
            </w:r>
            <w:r w:rsidR="006B432E" w:rsidRPr="00EA5EAF">
              <w:rPr>
                <w:rFonts w:ascii="Times New Roman" w:hAnsi="Times New Roman" w:cs="Times New Roman"/>
                <w:sz w:val="24"/>
              </w:rPr>
              <w:t> </w:t>
            </w:r>
            <w:r>
              <w:rPr>
                <w:rFonts w:ascii="Times New Roman" w:hAnsi="Times New Roman" w:cs="Times New Roman"/>
                <w:sz w:val="24"/>
              </w:rPr>
              <w:t>508</w:t>
            </w:r>
            <w:r w:rsidR="006B432E" w:rsidRPr="00EA5EAF">
              <w:rPr>
                <w:rFonts w:ascii="Times New Roman" w:hAnsi="Times New Roman" w:cs="Times New Roman"/>
                <w:sz w:val="24"/>
              </w:rPr>
              <w:t>,</w:t>
            </w:r>
            <w:r>
              <w:rPr>
                <w:rFonts w:ascii="Times New Roman" w:hAnsi="Times New Roman" w:cs="Times New Roman"/>
                <w:sz w:val="24"/>
              </w:rPr>
              <w:t>61</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 квалификационный уровень (водитель автомобиля, повар</w:t>
            </w:r>
            <w:r w:rsidR="0095210D" w:rsidRPr="00EA5EAF">
              <w:rPr>
                <w:rFonts w:ascii="Times New Roman" w:hAnsi="Times New Roman" w:cs="Times New Roman"/>
                <w:sz w:val="24"/>
                <w:szCs w:val="24"/>
              </w:rPr>
              <w:t xml:space="preserve"> детского питания</w:t>
            </w:r>
            <w:r w:rsidRPr="00EA5EA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95210D" w:rsidP="000D7815">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9</w:t>
            </w:r>
            <w:r w:rsidR="000D7815">
              <w:rPr>
                <w:rFonts w:ascii="Times New Roman" w:hAnsi="Times New Roman" w:cs="Times New Roman"/>
                <w:sz w:val="24"/>
              </w:rPr>
              <w:t> 916,12</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pStyle w:val="ConsPlusNormal"/>
              <w:jc w:val="both"/>
              <w:rPr>
                <w:rFonts w:ascii="Times New Roman" w:hAnsi="Times New Roman" w:cs="Times New Roman"/>
                <w:sz w:val="24"/>
                <w:szCs w:val="24"/>
              </w:rPr>
            </w:pPr>
            <w:r w:rsidRPr="00EA5EAF">
              <w:rPr>
                <w:rFonts w:ascii="Times New Roman" w:hAnsi="Times New Roman" w:cs="Times New Roman"/>
                <w:sz w:val="24"/>
                <w:szCs w:val="24"/>
              </w:rPr>
              <w:t>I</w:t>
            </w:r>
            <w:r w:rsidRPr="00EA5EAF">
              <w:rPr>
                <w:rFonts w:ascii="Times New Roman" w:hAnsi="Times New Roman" w:cs="Times New Roman"/>
                <w:sz w:val="24"/>
                <w:szCs w:val="24"/>
                <w:lang w:val="en-US"/>
              </w:rPr>
              <w:t>V</w:t>
            </w:r>
            <w:r w:rsidRPr="00EA5EAF">
              <w:rPr>
                <w:rFonts w:ascii="Times New Roman" w:hAnsi="Times New Roman" w:cs="Times New Roman"/>
                <w:sz w:val="24"/>
                <w:szCs w:val="24"/>
              </w:rPr>
              <w:t>. Профессиональные квалификационные группы должностей работников культуры, искусства и кинематографии, определённые в соответствии с приказом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p>
        </w:tc>
      </w:tr>
      <w:tr w:rsidR="00B65DE7" w:rsidRPr="00A93498"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 (библиотекарь)</w:t>
            </w:r>
          </w:p>
        </w:tc>
        <w:tc>
          <w:tcPr>
            <w:tcW w:w="0" w:type="auto"/>
            <w:tcBorders>
              <w:top w:val="single" w:sz="4" w:space="0" w:color="auto"/>
              <w:left w:val="single" w:sz="4" w:space="0" w:color="auto"/>
              <w:bottom w:val="single" w:sz="4" w:space="0" w:color="auto"/>
              <w:right w:val="single" w:sz="4" w:space="0" w:color="auto"/>
            </w:tcBorders>
          </w:tcPr>
          <w:p w:rsidR="008332A6" w:rsidRPr="00A93498" w:rsidRDefault="006B432E" w:rsidP="000D7815">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0D7815">
              <w:rPr>
                <w:rFonts w:ascii="Times New Roman" w:hAnsi="Times New Roman" w:cs="Times New Roman"/>
                <w:sz w:val="24"/>
                <w:szCs w:val="24"/>
              </w:rPr>
              <w:t>5</w:t>
            </w:r>
            <w:r w:rsidRPr="00EA5EAF">
              <w:rPr>
                <w:rFonts w:ascii="Times New Roman" w:hAnsi="Times New Roman" w:cs="Times New Roman"/>
                <w:sz w:val="24"/>
                <w:szCs w:val="24"/>
              </w:rPr>
              <w:t> </w:t>
            </w:r>
            <w:r w:rsidR="000D7815">
              <w:rPr>
                <w:rFonts w:ascii="Times New Roman" w:hAnsi="Times New Roman" w:cs="Times New Roman"/>
                <w:sz w:val="24"/>
                <w:szCs w:val="24"/>
              </w:rPr>
              <w:t>62</w:t>
            </w:r>
            <w:r w:rsidR="0095210D" w:rsidRPr="00EA5EAF">
              <w:rPr>
                <w:rFonts w:ascii="Times New Roman" w:hAnsi="Times New Roman" w:cs="Times New Roman"/>
                <w:sz w:val="24"/>
                <w:szCs w:val="24"/>
              </w:rPr>
              <w:t>1</w:t>
            </w:r>
            <w:r w:rsidRPr="00EA5EAF">
              <w:rPr>
                <w:rFonts w:ascii="Times New Roman" w:hAnsi="Times New Roman" w:cs="Times New Roman"/>
                <w:sz w:val="24"/>
                <w:szCs w:val="24"/>
              </w:rPr>
              <w:t>,</w:t>
            </w:r>
            <w:r w:rsidR="000D7815">
              <w:rPr>
                <w:rFonts w:ascii="Times New Roman" w:hAnsi="Times New Roman" w:cs="Times New Roman"/>
                <w:sz w:val="24"/>
                <w:szCs w:val="24"/>
              </w:rPr>
              <w:t>29</w:t>
            </w:r>
          </w:p>
        </w:tc>
      </w:tr>
    </w:tbl>
    <w:p w:rsidR="008332A6" w:rsidRPr="00A93498" w:rsidRDefault="008332A6" w:rsidP="008332A6">
      <w:pPr>
        <w:pStyle w:val="ConsPlusNormal"/>
        <w:jc w:val="center"/>
        <w:rPr>
          <w:rFonts w:ascii="Times New Roman" w:hAnsi="Times New Roman" w:cs="Times New Roman"/>
        </w:rPr>
      </w:pPr>
    </w:p>
    <w:p w:rsidR="008332A6" w:rsidRDefault="008332A6" w:rsidP="008332A6">
      <w:pPr>
        <w:pStyle w:val="ConsPlusNormal"/>
        <w:jc w:val="center"/>
        <w:rPr>
          <w:rFonts w:ascii="Times New Roman" w:hAnsi="Times New Roman" w:cs="Times New Roman"/>
        </w:rPr>
      </w:pPr>
    </w:p>
    <w:p w:rsidR="008332A6" w:rsidRDefault="008332A6" w:rsidP="008332A6">
      <w:pPr>
        <w:pStyle w:val="ConsPlusNormal"/>
        <w:jc w:val="cente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689"/>
      </w:tblGrid>
      <w:tr w:rsidR="00377D5B" w:rsidRPr="005B68D6" w:rsidTr="00377D5B">
        <w:trPr>
          <w:trHeight w:val="1024"/>
        </w:trPr>
        <w:tc>
          <w:tcPr>
            <w:tcW w:w="4617" w:type="dxa"/>
          </w:tcPr>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689" w:type="dxa"/>
          </w:tcPr>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2</w:t>
            </w:r>
            <w:r w:rsidRPr="005B68D6">
              <w:rPr>
                <w:rFonts w:ascii="Times New Roman" w:hAnsi="Times New Roman" w:cs="Times New Roman"/>
                <w:sz w:val="24"/>
                <w:szCs w:val="26"/>
              </w:rPr>
              <w:t xml:space="preserve"> к Положению </w:t>
            </w:r>
          </w:p>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377D5B" w:rsidRPr="005B68D6" w:rsidRDefault="00377D5B" w:rsidP="00377D5B">
            <w:pPr>
              <w:pStyle w:val="ConsPlusNormal"/>
              <w:rPr>
                <w:rFonts w:ascii="Times New Roman" w:hAnsi="Times New Roman" w:cs="Times New Roman"/>
                <w:sz w:val="24"/>
                <w:szCs w:val="26"/>
              </w:rPr>
            </w:pPr>
          </w:p>
        </w:tc>
      </w:tr>
    </w:tbl>
    <w:p w:rsidR="008332A6" w:rsidRPr="00693A3D" w:rsidRDefault="008332A6" w:rsidP="008332A6">
      <w:pPr>
        <w:autoSpaceDE w:val="0"/>
        <w:autoSpaceDN w:val="0"/>
        <w:adjustRightInd w:val="0"/>
        <w:spacing w:after="0" w:line="240" w:lineRule="auto"/>
        <w:jc w:val="center"/>
        <w:rPr>
          <w:rFonts w:ascii="Times New Roman" w:hAnsi="Times New Roman" w:cs="Times New Roman"/>
          <w:sz w:val="28"/>
          <w:szCs w:val="28"/>
        </w:rPr>
      </w:pPr>
      <w:r w:rsidRPr="00693A3D">
        <w:rPr>
          <w:rFonts w:ascii="Times New Roman" w:hAnsi="Times New Roman" w:cs="Times New Roman"/>
          <w:sz w:val="28"/>
          <w:szCs w:val="28"/>
        </w:rPr>
        <w:t>Перечень</w:t>
      </w:r>
    </w:p>
    <w:p w:rsidR="008332A6" w:rsidRPr="00693A3D" w:rsidRDefault="008332A6" w:rsidP="008332A6">
      <w:pPr>
        <w:autoSpaceDE w:val="0"/>
        <w:autoSpaceDN w:val="0"/>
        <w:adjustRightInd w:val="0"/>
        <w:spacing w:after="0" w:line="240" w:lineRule="auto"/>
        <w:jc w:val="center"/>
        <w:rPr>
          <w:rFonts w:ascii="Times New Roman" w:hAnsi="Times New Roman" w:cs="Times New Roman"/>
          <w:sz w:val="28"/>
          <w:szCs w:val="28"/>
        </w:rPr>
      </w:pPr>
      <w:r w:rsidRPr="00693A3D">
        <w:rPr>
          <w:rFonts w:ascii="Times New Roman" w:hAnsi="Times New Roman" w:cs="Times New Roman"/>
          <w:sz w:val="28"/>
          <w:szCs w:val="28"/>
        </w:rPr>
        <w:t>компенсационных и стимулирующих выплат</w:t>
      </w:r>
    </w:p>
    <w:p w:rsidR="008332A6" w:rsidRPr="005B68D6" w:rsidRDefault="008332A6" w:rsidP="008332A6">
      <w:pPr>
        <w:autoSpaceDE w:val="0"/>
        <w:autoSpaceDN w:val="0"/>
        <w:adjustRightInd w:val="0"/>
        <w:spacing w:after="0" w:line="240" w:lineRule="auto"/>
        <w:jc w:val="both"/>
        <w:outlineLvl w:val="0"/>
        <w:rPr>
          <w:rFonts w:ascii="Times New Roman" w:hAnsi="Times New Roman" w:cs="Times New Roman"/>
          <w:sz w:val="20"/>
          <w:szCs w:val="28"/>
        </w:rPr>
      </w:pPr>
    </w:p>
    <w:tbl>
      <w:tblPr>
        <w:tblW w:w="9065" w:type="dxa"/>
        <w:tblInd w:w="62" w:type="dxa"/>
        <w:tblLayout w:type="fixed"/>
        <w:tblCellMar>
          <w:top w:w="102" w:type="dxa"/>
          <w:left w:w="62" w:type="dxa"/>
          <w:bottom w:w="102" w:type="dxa"/>
          <w:right w:w="62" w:type="dxa"/>
        </w:tblCellMar>
        <w:tblLook w:val="0000"/>
      </w:tblPr>
      <w:tblGrid>
        <w:gridCol w:w="700"/>
        <w:gridCol w:w="9"/>
        <w:gridCol w:w="2247"/>
        <w:gridCol w:w="2401"/>
        <w:gridCol w:w="3708"/>
      </w:tblGrid>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 xml:space="preserve">N </w:t>
            </w:r>
            <w:proofErr w:type="spellStart"/>
            <w:proofErr w:type="gramStart"/>
            <w:r w:rsidRPr="002214B9">
              <w:rPr>
                <w:rFonts w:ascii="Times New Roman" w:hAnsi="Times New Roman" w:cs="Times New Roman"/>
                <w:sz w:val="24"/>
                <w:szCs w:val="24"/>
              </w:rPr>
              <w:t>п</w:t>
            </w:r>
            <w:proofErr w:type="spellEnd"/>
            <w:proofErr w:type="gramEnd"/>
            <w:r w:rsidRPr="002214B9">
              <w:rPr>
                <w:rFonts w:ascii="Times New Roman" w:hAnsi="Times New Roman" w:cs="Times New Roman"/>
                <w:sz w:val="24"/>
                <w:szCs w:val="24"/>
              </w:rPr>
              <w:t>/</w:t>
            </w:r>
            <w:proofErr w:type="spellStart"/>
            <w:r w:rsidRPr="002214B9">
              <w:rPr>
                <w:rFonts w:ascii="Times New Roman" w:hAnsi="Times New Roman" w:cs="Times New Roman"/>
                <w:sz w:val="24"/>
                <w:szCs w:val="24"/>
              </w:rPr>
              <w:t>п</w:t>
            </w:r>
            <w:proofErr w:type="spellEnd"/>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Вид выплат</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Категория работников</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Условия назначения</w:t>
            </w:r>
          </w:p>
        </w:tc>
      </w:tr>
      <w:tr w:rsidR="008332A6" w:rsidRPr="002214B9" w:rsidTr="00217F50">
        <w:tc>
          <w:tcPr>
            <w:tcW w:w="9065" w:type="dxa"/>
            <w:gridSpan w:val="5"/>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2214B9">
              <w:rPr>
                <w:rFonts w:ascii="Times New Roman" w:hAnsi="Times New Roman" w:cs="Times New Roman"/>
                <w:sz w:val="24"/>
                <w:szCs w:val="24"/>
              </w:rPr>
              <w:t>Компенсационные выплаты</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1.</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Районный коэффициент и процентная надбавка к заработной плате за стаж работы в районах Крайнего Севера и приравненных к ним местностях</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 xml:space="preserve">В соответствии с </w:t>
            </w:r>
            <w:hyperlink r:id="rId22" w:history="1">
              <w:r w:rsidRPr="002214B9">
                <w:rPr>
                  <w:rFonts w:ascii="Times New Roman" w:hAnsi="Times New Roman" w:cs="Times New Roman"/>
                  <w:sz w:val="24"/>
                  <w:szCs w:val="24"/>
                </w:rPr>
                <w:t>законом</w:t>
              </w:r>
            </w:hyperlink>
            <w:r w:rsidRPr="002214B9">
              <w:rPr>
                <w:rFonts w:ascii="Times New Roman" w:hAnsi="Times New Roman" w:cs="Times New Roman"/>
                <w:sz w:val="24"/>
                <w:szCs w:val="24"/>
              </w:rPr>
              <w:t xml:space="preserve"> Ненецкого автономного округа от 06.01.2005</w:t>
            </w:r>
            <w:r>
              <w:rPr>
                <w:rFonts w:ascii="Times New Roman" w:hAnsi="Times New Roman" w:cs="Times New Roman"/>
                <w:sz w:val="24"/>
                <w:szCs w:val="24"/>
              </w:rPr>
              <w:t xml:space="preserve"> года</w:t>
            </w:r>
            <w:r w:rsidRPr="002214B9">
              <w:rPr>
                <w:rFonts w:ascii="Times New Roman" w:hAnsi="Times New Roman" w:cs="Times New Roman"/>
                <w:sz w:val="24"/>
                <w:szCs w:val="24"/>
              </w:rPr>
              <w:t xml:space="preserve"> </w:t>
            </w:r>
            <w:r>
              <w:rPr>
                <w:rFonts w:ascii="Times New Roman" w:hAnsi="Times New Roman" w:cs="Times New Roman"/>
                <w:sz w:val="24"/>
                <w:szCs w:val="24"/>
              </w:rPr>
              <w:t>№</w:t>
            </w:r>
            <w:r w:rsidRPr="002214B9">
              <w:rPr>
                <w:rFonts w:ascii="Times New Roman" w:hAnsi="Times New Roman" w:cs="Times New Roman"/>
                <w:sz w:val="24"/>
                <w:szCs w:val="24"/>
              </w:rPr>
              <w:t xml:space="preserve"> 551-ОЗ «О гарантиях и компенсациях лицам, работающим в организациях, финансируемых за счет средств окружного бюджета, а также лицам, получающим стипендии за счет средств окружного бюджета»</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2.</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работу в ночное время (в период с 22 до 6 часов)</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 xml:space="preserve">В размере </w:t>
            </w:r>
            <w:r>
              <w:rPr>
                <w:rFonts w:ascii="Times New Roman" w:hAnsi="Times New Roman" w:cs="Times New Roman"/>
                <w:sz w:val="24"/>
                <w:szCs w:val="24"/>
              </w:rPr>
              <w:t>до 35</w:t>
            </w:r>
            <w:r w:rsidRPr="002214B9">
              <w:rPr>
                <w:rFonts w:ascii="Times New Roman" w:hAnsi="Times New Roman" w:cs="Times New Roman"/>
                <w:sz w:val="24"/>
                <w:szCs w:val="24"/>
              </w:rPr>
              <w:t xml:space="preserve"> % часового должностного оклада за каждый час работы в ночное время</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3.</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работу в выходные и нерабочие праздничные дни</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proofErr w:type="gramStart"/>
            <w:r w:rsidRPr="002214B9">
              <w:rPr>
                <w:rFonts w:ascii="Times New Roman" w:hAnsi="Times New Roman" w:cs="Times New Roman"/>
                <w:color w:val="000000"/>
                <w:sz w:val="24"/>
                <w:szCs w:val="24"/>
                <w:shd w:val="clear" w:color="auto" w:fill="FFFFFF"/>
              </w:rPr>
              <w:t>В размере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или в размере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roofErr w:type="gramEnd"/>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4.</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работу на тяжелых работах, работах с вредными и (или) опасными и иными особыми условиями труда</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работники, п</w:t>
            </w:r>
            <w:r w:rsidRPr="002214B9">
              <w:rPr>
                <w:rFonts w:ascii="Times New Roman" w:hAnsi="Times New Roman" w:cs="Times New Roman"/>
                <w:sz w:val="24"/>
                <w:szCs w:val="24"/>
              </w:rPr>
              <w:t>о результатам специальной оценки условий труда</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2214B9">
              <w:rPr>
                <w:rFonts w:ascii="Times New Roman" w:hAnsi="Times New Roman" w:cs="Times New Roman"/>
                <w:color w:val="000000"/>
                <w:sz w:val="24"/>
                <w:szCs w:val="24"/>
                <w:shd w:val="clear" w:color="auto" w:fill="FFFFFF"/>
              </w:rPr>
              <w:t>В размере до 8 процентов от должностного оклада (тарифной ставки), установленного для работ с нормальными условиями труда</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5.</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pStyle w:val="ConsPlusNormal"/>
              <w:jc w:val="both"/>
              <w:rPr>
                <w:rFonts w:ascii="Times New Roman" w:hAnsi="Times New Roman" w:cs="Times New Roman"/>
                <w:sz w:val="24"/>
                <w:szCs w:val="24"/>
              </w:rPr>
            </w:pPr>
            <w:r w:rsidRPr="002214B9">
              <w:rPr>
                <w:rFonts w:ascii="Times New Roman" w:hAnsi="Times New Roman" w:cs="Times New Roman"/>
                <w:sz w:val="24"/>
                <w:szCs w:val="24"/>
              </w:rPr>
              <w:t xml:space="preserve">За специфику отдельных организаций, осуществляющих образовательную </w:t>
            </w:r>
            <w:r w:rsidRPr="002214B9">
              <w:rPr>
                <w:rFonts w:ascii="Times New Roman" w:hAnsi="Times New Roman" w:cs="Times New Roman"/>
                <w:sz w:val="24"/>
                <w:szCs w:val="24"/>
              </w:rPr>
              <w:lastRenderedPageBreak/>
              <w:t>деятельность, и особенности труда педагогических работников таких организаций</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lastRenderedPageBreak/>
              <w:t>Педагогические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pStyle w:val="ConsPlusNormal"/>
              <w:ind w:hanging="3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2214B9">
              <w:rPr>
                <w:rFonts w:ascii="Times New Roman" w:hAnsi="Times New Roman" w:cs="Times New Roman"/>
                <w:sz w:val="24"/>
                <w:szCs w:val="24"/>
              </w:rPr>
              <w:t xml:space="preserve">Работа в классах (группах), реализующих адаптированные основные общеобразовательные программы – в размере 1 % за каждого обучающегося по такой </w:t>
            </w:r>
            <w:r w:rsidRPr="002214B9">
              <w:rPr>
                <w:rFonts w:ascii="Times New Roman" w:hAnsi="Times New Roman" w:cs="Times New Roman"/>
                <w:sz w:val="24"/>
                <w:szCs w:val="24"/>
              </w:rPr>
              <w:lastRenderedPageBreak/>
              <w:t xml:space="preserve">программе. Выплата </w:t>
            </w:r>
            <w:r w:rsidRPr="002214B9">
              <w:rPr>
                <w:rFonts w:ascii="Times New Roman" w:eastAsiaTheme="minorEastAsia" w:hAnsi="Times New Roman" w:cs="Times New Roman"/>
                <w:sz w:val="24"/>
                <w:szCs w:val="24"/>
              </w:rPr>
              <w:t xml:space="preserve"> применяется к часам педагогической работы, предусмотренным учебным планом</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lastRenderedPageBreak/>
              <w:t>6.</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совмещение профессий (должностей), расширение зоны обслуживания или увеличение объема выполняемых работ, за выполнение обязанностей временно отсутствующего работника без освобождения от своей основной работы</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F5E35" w:rsidRDefault="008332A6" w:rsidP="00217F50">
            <w:pPr>
              <w:autoSpaceDE w:val="0"/>
              <w:autoSpaceDN w:val="0"/>
              <w:adjustRightInd w:val="0"/>
              <w:spacing w:after="0" w:line="240" w:lineRule="auto"/>
              <w:jc w:val="both"/>
              <w:rPr>
                <w:rFonts w:ascii="Times New Roman" w:hAnsi="Times New Roman" w:cs="Times New Roman"/>
                <w:sz w:val="24"/>
                <w:szCs w:val="24"/>
              </w:rPr>
            </w:pPr>
            <w:r w:rsidRPr="002F5E35">
              <w:rPr>
                <w:rFonts w:ascii="Times New Roman" w:hAnsi="Times New Roman" w:cs="Times New Roman"/>
                <w:sz w:val="24"/>
                <w:szCs w:val="24"/>
              </w:rPr>
              <w:t xml:space="preserve">   В соответствии со ст. 151 Трудового кодекса РФ размер доплаты устанавливается по соглашению сторон трудового договора с учётом содержания и (или) объёма дополнительной работы </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7.</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Сверхурочная работа</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2214B9">
              <w:rPr>
                <w:rFonts w:ascii="Times New Roman" w:hAnsi="Times New Roman" w:cs="Times New Roman"/>
                <w:color w:val="000000"/>
                <w:sz w:val="24"/>
                <w:szCs w:val="24"/>
                <w:shd w:val="clear" w:color="auto" w:fill="FFFFFF"/>
              </w:rPr>
              <w:t>За первые два часа работы - в полуторном размере, за последующие часы - в двойном размере</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8.</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разделение рабочего дня на части (с перерывом рабочего времени более двух часов подряд)</w:t>
            </w:r>
          </w:p>
        </w:tc>
        <w:tc>
          <w:tcPr>
            <w:tcW w:w="2401" w:type="dxa"/>
            <w:tcBorders>
              <w:top w:val="single" w:sz="4" w:space="0" w:color="auto"/>
              <w:left w:val="single" w:sz="4" w:space="0" w:color="auto"/>
              <w:bottom w:val="single" w:sz="4" w:space="0" w:color="auto"/>
              <w:right w:val="single" w:sz="4" w:space="0" w:color="auto"/>
            </w:tcBorders>
          </w:tcPr>
          <w:p w:rsidR="008332A6"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Женщины, работающие в сельской местности</w:t>
            </w:r>
          </w:p>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В размере 30 процентов от должностного оклада</w:t>
            </w:r>
            <w:r>
              <w:rPr>
                <w:rFonts w:ascii="Times New Roman" w:hAnsi="Times New Roman" w:cs="Times New Roman"/>
                <w:sz w:val="24"/>
                <w:szCs w:val="24"/>
              </w:rPr>
              <w:t xml:space="preserve"> (ставки)</w:t>
            </w:r>
            <w:r w:rsidRPr="002214B9">
              <w:rPr>
                <w:rFonts w:ascii="Times New Roman" w:hAnsi="Times New Roman" w:cs="Times New Roman"/>
                <w:sz w:val="24"/>
                <w:szCs w:val="24"/>
              </w:rPr>
              <w:t xml:space="preserve"> за фактически отработанное время в эти дни </w:t>
            </w:r>
          </w:p>
        </w:tc>
      </w:tr>
      <w:tr w:rsidR="008332A6" w:rsidRPr="002214B9" w:rsidTr="00217F50">
        <w:trPr>
          <w:trHeight w:val="4933"/>
        </w:trPr>
        <w:tc>
          <w:tcPr>
            <w:tcW w:w="709" w:type="dxa"/>
            <w:gridSpan w:val="2"/>
            <w:tcBorders>
              <w:top w:val="single" w:sz="4" w:space="0" w:color="auto"/>
              <w:left w:val="single" w:sz="4" w:space="0" w:color="auto"/>
              <w:bottom w:val="single" w:sz="4" w:space="0" w:color="auto"/>
              <w:right w:val="single" w:sz="4" w:space="0" w:color="auto"/>
            </w:tcBorders>
          </w:tcPr>
          <w:p w:rsidR="008332A6" w:rsidRPr="00C62B5B"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C62B5B">
              <w:rPr>
                <w:rFonts w:ascii="Times New Roman" w:hAnsi="Times New Roman" w:cs="Times New Roman"/>
                <w:sz w:val="24"/>
                <w:szCs w:val="24"/>
              </w:rPr>
              <w:t>9.</w:t>
            </w:r>
          </w:p>
        </w:tc>
        <w:tc>
          <w:tcPr>
            <w:tcW w:w="2247" w:type="dxa"/>
            <w:tcBorders>
              <w:top w:val="single" w:sz="4" w:space="0" w:color="auto"/>
              <w:left w:val="single" w:sz="4" w:space="0" w:color="auto"/>
              <w:bottom w:val="single" w:sz="4" w:space="0" w:color="auto"/>
              <w:right w:val="single" w:sz="4" w:space="0" w:color="auto"/>
            </w:tcBorders>
          </w:tcPr>
          <w:p w:rsidR="008332A6" w:rsidRPr="00C62B5B" w:rsidRDefault="008332A6" w:rsidP="00217F50">
            <w:pPr>
              <w:autoSpaceDE w:val="0"/>
              <w:autoSpaceDN w:val="0"/>
              <w:adjustRightInd w:val="0"/>
              <w:spacing w:after="0" w:line="240" w:lineRule="auto"/>
              <w:rPr>
                <w:rFonts w:ascii="Times New Roman" w:hAnsi="Times New Roman" w:cs="Times New Roman"/>
                <w:sz w:val="24"/>
                <w:szCs w:val="24"/>
              </w:rPr>
            </w:pPr>
            <w:proofErr w:type="gramStart"/>
            <w:r w:rsidRPr="00C62B5B">
              <w:rPr>
                <w:rFonts w:ascii="Times New Roman" w:hAnsi="Times New Roman" w:cs="Times New Roman"/>
                <w:sz w:val="24"/>
                <w:szCs w:val="24"/>
              </w:rPr>
              <w:t>Доплата в размере разницы между минимальным размером оплаты труда, установленным федеральным законом, и месячной заработной платой работника (без учёта районного коэффициента и процентной надбавки за стаж работы в районах Крайнего Севера и приравненных к ним местностях)</w:t>
            </w:r>
            <w:proofErr w:type="gramEnd"/>
          </w:p>
        </w:tc>
        <w:tc>
          <w:tcPr>
            <w:tcW w:w="2401" w:type="dxa"/>
            <w:tcBorders>
              <w:top w:val="single" w:sz="4" w:space="0" w:color="auto"/>
              <w:left w:val="single" w:sz="4" w:space="0" w:color="auto"/>
              <w:bottom w:val="single" w:sz="4" w:space="0" w:color="auto"/>
              <w:right w:val="single" w:sz="4" w:space="0" w:color="auto"/>
            </w:tcBorders>
          </w:tcPr>
          <w:p w:rsidR="008332A6" w:rsidRPr="00C62B5B"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C62B5B">
              <w:rPr>
                <w:rFonts w:ascii="Times New Roman" w:hAnsi="Times New Roman" w:cs="Times New Roman"/>
                <w:sz w:val="24"/>
                <w:szCs w:val="24"/>
              </w:rPr>
              <w:t xml:space="preserve">Все работники </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2B5B">
              <w:rPr>
                <w:rFonts w:ascii="Times New Roman" w:hAnsi="Times New Roman" w:cs="Times New Roman"/>
                <w:sz w:val="24"/>
                <w:szCs w:val="24"/>
              </w:rPr>
              <w:t xml:space="preserve">Устанавливается в случае, если месячная заработная плата работника (без учёта районного коэффициента и процентной надбавки за стаж работы в районах Крайнего Севера и приравненных к ним местностях), полностью отработавшего за этот период норму рабочего времени и выполнившего нормы труда (должностные обязанности), ниже минимального </w:t>
            </w:r>
            <w:proofErr w:type="gramStart"/>
            <w:r w:rsidRPr="00C62B5B">
              <w:rPr>
                <w:rFonts w:ascii="Times New Roman" w:hAnsi="Times New Roman" w:cs="Times New Roman"/>
                <w:sz w:val="24"/>
                <w:szCs w:val="24"/>
              </w:rPr>
              <w:t>размера оплаты труда</w:t>
            </w:r>
            <w:proofErr w:type="gramEnd"/>
            <w:r w:rsidRPr="00C62B5B">
              <w:rPr>
                <w:rFonts w:ascii="Times New Roman" w:hAnsi="Times New Roman" w:cs="Times New Roman"/>
                <w:sz w:val="24"/>
                <w:szCs w:val="24"/>
              </w:rPr>
              <w:t>, установленного федеральным законом</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BE72BB"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BE72BB">
              <w:rPr>
                <w:rFonts w:ascii="Times New Roman" w:hAnsi="Times New Roman" w:cs="Times New Roman"/>
                <w:sz w:val="24"/>
                <w:szCs w:val="24"/>
              </w:rPr>
              <w:t>10.</w:t>
            </w:r>
          </w:p>
        </w:tc>
        <w:tc>
          <w:tcPr>
            <w:tcW w:w="2247" w:type="dxa"/>
            <w:tcBorders>
              <w:top w:val="single" w:sz="4" w:space="0" w:color="auto"/>
              <w:left w:val="single" w:sz="4" w:space="0" w:color="auto"/>
              <w:bottom w:val="single" w:sz="4" w:space="0" w:color="auto"/>
              <w:right w:val="single" w:sz="4" w:space="0" w:color="auto"/>
            </w:tcBorders>
          </w:tcPr>
          <w:p w:rsidR="008332A6" w:rsidRPr="00BE72BB" w:rsidRDefault="0095210D" w:rsidP="0095210D">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Pr>
                <w:rFonts w:ascii="Times New Roman" w:hAnsi="Times New Roman" w:cs="Times New Roman"/>
                <w:sz w:val="24"/>
                <w:szCs w:val="26"/>
              </w:rPr>
              <w:t>Вознаграждения з</w:t>
            </w:r>
            <w:r w:rsidR="008332A6" w:rsidRPr="00BE72BB">
              <w:rPr>
                <w:rFonts w:ascii="Times New Roman" w:hAnsi="Times New Roman" w:cs="Times New Roman"/>
                <w:sz w:val="24"/>
                <w:szCs w:val="26"/>
              </w:rPr>
              <w:t>а классно</w:t>
            </w:r>
            <w:r w:rsidR="00D0670E" w:rsidRPr="00BE72BB">
              <w:rPr>
                <w:rFonts w:ascii="Times New Roman" w:hAnsi="Times New Roman" w:cs="Times New Roman"/>
                <w:sz w:val="24"/>
                <w:szCs w:val="26"/>
              </w:rPr>
              <w:t>е</w:t>
            </w:r>
            <w:r w:rsidR="008332A6" w:rsidRPr="00BE72BB">
              <w:rPr>
                <w:rFonts w:ascii="Times New Roman" w:hAnsi="Times New Roman" w:cs="Times New Roman"/>
                <w:sz w:val="24"/>
                <w:szCs w:val="26"/>
              </w:rPr>
              <w:t xml:space="preserve"> руковод</w:t>
            </w:r>
            <w:r w:rsidR="00D0670E" w:rsidRPr="00BE72BB">
              <w:rPr>
                <w:rFonts w:ascii="Times New Roman" w:hAnsi="Times New Roman" w:cs="Times New Roman"/>
                <w:sz w:val="24"/>
                <w:szCs w:val="26"/>
              </w:rPr>
              <w:t>ство</w:t>
            </w:r>
          </w:p>
        </w:tc>
        <w:tc>
          <w:tcPr>
            <w:tcW w:w="2401" w:type="dxa"/>
            <w:tcBorders>
              <w:top w:val="single" w:sz="4" w:space="0" w:color="auto"/>
              <w:left w:val="single" w:sz="4" w:space="0" w:color="auto"/>
              <w:bottom w:val="single" w:sz="4" w:space="0" w:color="auto"/>
              <w:right w:val="single" w:sz="4" w:space="0" w:color="auto"/>
            </w:tcBorders>
          </w:tcPr>
          <w:p w:rsidR="008332A6" w:rsidRPr="00BE72BB"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BE72BB">
              <w:rPr>
                <w:rFonts w:ascii="Times New Roman" w:hAnsi="Times New Roman" w:cs="Times New Roman"/>
                <w:sz w:val="24"/>
                <w:szCs w:val="26"/>
              </w:rPr>
              <w:t>Педагогические</w:t>
            </w:r>
          </w:p>
          <w:p w:rsidR="008332A6" w:rsidRPr="00BE72BB"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BE72BB">
              <w:rPr>
                <w:rFonts w:ascii="Times New Roman" w:hAnsi="Times New Roman" w:cs="Times New Roman"/>
                <w:sz w:val="24"/>
                <w:szCs w:val="26"/>
              </w:rPr>
              <w:t>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BE72BB" w:rsidRDefault="00D0670E"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BE72BB">
              <w:rPr>
                <w:rFonts w:ascii="Times New Roman" w:hAnsi="Times New Roman" w:cs="Times New Roman"/>
                <w:sz w:val="24"/>
                <w:szCs w:val="26"/>
              </w:rPr>
              <w:t xml:space="preserve">   В соответствии с пунктом 22 настоящего Положения</w:t>
            </w:r>
          </w:p>
        </w:tc>
      </w:tr>
      <w:tr w:rsidR="008332A6" w:rsidRPr="00455612"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F5E35" w:rsidRDefault="008332A6" w:rsidP="00217F50">
            <w:pPr>
              <w:pStyle w:val="ConsPlusCell"/>
              <w:jc w:val="center"/>
              <w:rPr>
                <w:rFonts w:ascii="Times New Roman" w:hAnsi="Times New Roman" w:cs="Times New Roman"/>
                <w:sz w:val="24"/>
                <w:szCs w:val="26"/>
              </w:rPr>
            </w:pPr>
            <w:r w:rsidRPr="002F5E35">
              <w:rPr>
                <w:rFonts w:ascii="Times New Roman" w:hAnsi="Times New Roman" w:cs="Times New Roman"/>
                <w:sz w:val="24"/>
                <w:szCs w:val="26"/>
              </w:rPr>
              <w:lastRenderedPageBreak/>
              <w:t>11.</w:t>
            </w:r>
          </w:p>
        </w:tc>
        <w:tc>
          <w:tcPr>
            <w:tcW w:w="2247" w:type="dxa"/>
            <w:tcBorders>
              <w:top w:val="single" w:sz="4" w:space="0" w:color="auto"/>
              <w:left w:val="single" w:sz="4" w:space="0" w:color="auto"/>
              <w:bottom w:val="single" w:sz="4" w:space="0" w:color="auto"/>
              <w:right w:val="single" w:sz="4" w:space="0" w:color="auto"/>
            </w:tcBorders>
          </w:tcPr>
          <w:p w:rsidR="008332A6" w:rsidRPr="002F5E35" w:rsidRDefault="008332A6" w:rsidP="00217F50">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2F5E35">
              <w:rPr>
                <w:rFonts w:ascii="Times New Roman" w:hAnsi="Times New Roman" w:cs="Times New Roman"/>
                <w:sz w:val="24"/>
                <w:szCs w:val="26"/>
              </w:rPr>
              <w:t>За проверку письменных работ (тетрадей) обучающихся</w:t>
            </w:r>
          </w:p>
        </w:tc>
        <w:tc>
          <w:tcPr>
            <w:tcW w:w="2401" w:type="dxa"/>
            <w:tcBorders>
              <w:top w:val="single" w:sz="4" w:space="0" w:color="auto"/>
              <w:left w:val="single" w:sz="4" w:space="0" w:color="auto"/>
              <w:bottom w:val="single" w:sz="4" w:space="0" w:color="auto"/>
              <w:right w:val="single" w:sz="4" w:space="0" w:color="auto"/>
            </w:tcBorders>
          </w:tcPr>
          <w:p w:rsidR="008332A6" w:rsidRPr="002F5E35"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2F5E35">
              <w:rPr>
                <w:rFonts w:ascii="Times New Roman" w:hAnsi="Times New Roman" w:cs="Times New Roman"/>
                <w:sz w:val="24"/>
                <w:szCs w:val="26"/>
              </w:rPr>
              <w:t>Учителя</w:t>
            </w:r>
          </w:p>
        </w:tc>
        <w:tc>
          <w:tcPr>
            <w:tcW w:w="3708" w:type="dxa"/>
            <w:tcBorders>
              <w:top w:val="single" w:sz="4" w:space="0" w:color="auto"/>
              <w:left w:val="single" w:sz="4" w:space="0" w:color="auto"/>
              <w:bottom w:val="single" w:sz="4" w:space="0" w:color="auto"/>
              <w:right w:val="single" w:sz="4" w:space="0" w:color="auto"/>
            </w:tcBorders>
          </w:tcPr>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Ежемесячно в процентном отношении от ставки заработной платы (объёма учебной нагрузки по предмету):</w:t>
            </w:r>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Русский язык в 5-11 классах – 15%</w:t>
            </w:r>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Математика в 5-11 классах, иностранный язык, литература, ненецкий язык – 10%</w:t>
            </w:r>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w:t>
            </w:r>
            <w:proofErr w:type="gramStart"/>
            <w:r w:rsidRPr="000A1C52">
              <w:rPr>
                <w:rFonts w:ascii="Times New Roman" w:hAnsi="Times New Roman" w:cs="Times New Roman"/>
                <w:sz w:val="24"/>
                <w:szCs w:val="26"/>
              </w:rPr>
              <w:t>История, обществознание, право, химия, физика, география, финансовая грамотность, биология, экономика – 4%</w:t>
            </w:r>
            <w:proofErr w:type="gramEnd"/>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Русский язык, развитие речи,  математика в 1-4 классах – 10%</w:t>
            </w:r>
          </w:p>
        </w:tc>
      </w:tr>
      <w:tr w:rsidR="008332A6" w:rsidRPr="00455612"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1B1C4D" w:rsidRDefault="008332A6" w:rsidP="00217F50">
            <w:pPr>
              <w:pStyle w:val="ConsPlusCell"/>
              <w:jc w:val="center"/>
              <w:rPr>
                <w:rFonts w:ascii="Times New Roman" w:hAnsi="Times New Roman" w:cs="Times New Roman"/>
                <w:sz w:val="24"/>
                <w:szCs w:val="26"/>
              </w:rPr>
            </w:pPr>
            <w:r w:rsidRPr="001B1C4D">
              <w:rPr>
                <w:rFonts w:ascii="Times New Roman" w:hAnsi="Times New Roman" w:cs="Times New Roman"/>
                <w:sz w:val="24"/>
                <w:szCs w:val="26"/>
              </w:rPr>
              <w:t>12.</w:t>
            </w:r>
          </w:p>
        </w:tc>
        <w:tc>
          <w:tcPr>
            <w:tcW w:w="2247"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1B1C4D">
              <w:rPr>
                <w:rFonts w:ascii="Times New Roman" w:hAnsi="Times New Roman" w:cs="Times New Roman"/>
                <w:sz w:val="24"/>
                <w:szCs w:val="26"/>
              </w:rPr>
              <w:t xml:space="preserve">За работу </w:t>
            </w:r>
            <w:r w:rsidRPr="001B1C4D">
              <w:rPr>
                <w:rFonts w:ascii="Times New Roman" w:hAnsi="Times New Roman" w:cs="Times New Roman"/>
                <w:sz w:val="24"/>
                <w:szCs w:val="24"/>
              </w:rPr>
              <w:t xml:space="preserve">с </w:t>
            </w:r>
            <w:proofErr w:type="gramStart"/>
            <w:r w:rsidRPr="001B1C4D">
              <w:rPr>
                <w:rFonts w:ascii="Times New Roman" w:hAnsi="Times New Roman" w:cs="Times New Roman"/>
                <w:sz w:val="24"/>
                <w:szCs w:val="24"/>
              </w:rPr>
              <w:t>обучающимися</w:t>
            </w:r>
            <w:proofErr w:type="gramEnd"/>
            <w:r w:rsidRPr="001B1C4D">
              <w:rPr>
                <w:rFonts w:ascii="Times New Roman" w:hAnsi="Times New Roman" w:cs="Times New Roman"/>
                <w:sz w:val="24"/>
                <w:szCs w:val="24"/>
              </w:rPr>
              <w:t>, переведёнными по состоянию их здоровья на индивидуальное обучение на дому</w:t>
            </w:r>
          </w:p>
        </w:tc>
        <w:tc>
          <w:tcPr>
            <w:tcW w:w="2401"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1B1C4D">
              <w:rPr>
                <w:rFonts w:ascii="Times New Roman" w:hAnsi="Times New Roman" w:cs="Times New Roman"/>
                <w:sz w:val="24"/>
                <w:szCs w:val="26"/>
              </w:rPr>
              <w:t>Учителя</w:t>
            </w:r>
          </w:p>
        </w:tc>
        <w:tc>
          <w:tcPr>
            <w:tcW w:w="3708" w:type="dxa"/>
            <w:tcBorders>
              <w:top w:val="single" w:sz="4" w:space="0" w:color="auto"/>
              <w:left w:val="single" w:sz="4" w:space="0" w:color="auto"/>
              <w:bottom w:val="single" w:sz="4" w:space="0" w:color="auto"/>
              <w:right w:val="single" w:sz="4" w:space="0" w:color="auto"/>
            </w:tcBorders>
          </w:tcPr>
          <w:p w:rsidR="008332A6" w:rsidRPr="0045561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1B1C4D">
              <w:rPr>
                <w:rFonts w:ascii="Times New Roman" w:hAnsi="Times New Roman" w:cs="Times New Roman"/>
                <w:sz w:val="24"/>
                <w:szCs w:val="26"/>
              </w:rPr>
              <w:t xml:space="preserve">   В размере 20% от должностного оклада (ставки) на период осуществления обучения на дому</w:t>
            </w:r>
            <w:r w:rsidRPr="000A1C52">
              <w:rPr>
                <w:rFonts w:ascii="Times New Roman" w:hAnsi="Times New Roman" w:cs="Times New Roman"/>
                <w:sz w:val="24"/>
                <w:szCs w:val="26"/>
              </w:rPr>
              <w:t xml:space="preserve"> </w:t>
            </w:r>
          </w:p>
          <w:p w:rsidR="008332A6" w:rsidRPr="0045561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p>
        </w:tc>
      </w:tr>
      <w:tr w:rsidR="0095210D" w:rsidRPr="00455612" w:rsidTr="003404A3">
        <w:tc>
          <w:tcPr>
            <w:tcW w:w="709" w:type="dxa"/>
            <w:gridSpan w:val="2"/>
            <w:tcBorders>
              <w:top w:val="single" w:sz="4" w:space="0" w:color="auto"/>
              <w:left w:val="single" w:sz="4" w:space="0" w:color="auto"/>
              <w:bottom w:val="single" w:sz="4" w:space="0" w:color="auto"/>
              <w:right w:val="single" w:sz="4" w:space="0" w:color="auto"/>
            </w:tcBorders>
          </w:tcPr>
          <w:p w:rsidR="0095210D" w:rsidRPr="000A1C52" w:rsidRDefault="0095210D" w:rsidP="003404A3">
            <w:pPr>
              <w:pStyle w:val="ConsPlusCell"/>
              <w:jc w:val="center"/>
              <w:rPr>
                <w:rFonts w:ascii="Times New Roman" w:hAnsi="Times New Roman" w:cs="Times New Roman"/>
                <w:sz w:val="24"/>
                <w:szCs w:val="26"/>
              </w:rPr>
            </w:pPr>
            <w:r w:rsidRPr="000A1C52">
              <w:rPr>
                <w:rFonts w:ascii="Times New Roman" w:hAnsi="Times New Roman" w:cs="Times New Roman"/>
                <w:sz w:val="24"/>
                <w:szCs w:val="26"/>
              </w:rPr>
              <w:t>13.</w:t>
            </w:r>
          </w:p>
        </w:tc>
        <w:tc>
          <w:tcPr>
            <w:tcW w:w="2247" w:type="dxa"/>
            <w:tcBorders>
              <w:top w:val="single" w:sz="4" w:space="0" w:color="auto"/>
              <w:left w:val="single" w:sz="4" w:space="0" w:color="auto"/>
              <w:bottom w:val="single" w:sz="4" w:space="0" w:color="auto"/>
              <w:right w:val="single" w:sz="4" w:space="0" w:color="auto"/>
            </w:tcBorders>
          </w:tcPr>
          <w:p w:rsidR="0095210D" w:rsidRPr="000A1C52" w:rsidRDefault="0095210D" w:rsidP="003404A3">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0A1C52">
              <w:rPr>
                <w:rFonts w:ascii="Times New Roman" w:hAnsi="Times New Roman" w:cs="Times New Roman"/>
                <w:sz w:val="24"/>
                <w:szCs w:val="26"/>
              </w:rPr>
              <w:t>За преподавание родного (ненецкого) языка и (или) литературы</w:t>
            </w:r>
          </w:p>
        </w:tc>
        <w:tc>
          <w:tcPr>
            <w:tcW w:w="2401" w:type="dxa"/>
            <w:tcBorders>
              <w:top w:val="single" w:sz="4" w:space="0" w:color="auto"/>
              <w:left w:val="single" w:sz="4" w:space="0" w:color="auto"/>
              <w:bottom w:val="single" w:sz="4" w:space="0" w:color="auto"/>
              <w:right w:val="single" w:sz="4" w:space="0" w:color="auto"/>
            </w:tcBorders>
          </w:tcPr>
          <w:p w:rsidR="0095210D" w:rsidRPr="000A1C52" w:rsidRDefault="0095210D" w:rsidP="003404A3">
            <w:pPr>
              <w:tabs>
                <w:tab w:val="left" w:pos="355"/>
              </w:tabs>
              <w:autoSpaceDE w:val="0"/>
              <w:autoSpaceDN w:val="0"/>
              <w:adjustRightInd w:val="0"/>
              <w:spacing w:after="0" w:line="240" w:lineRule="auto"/>
              <w:jc w:val="center"/>
              <w:rPr>
                <w:rFonts w:ascii="Times New Roman" w:hAnsi="Times New Roman" w:cs="Times New Roman"/>
                <w:sz w:val="24"/>
                <w:szCs w:val="26"/>
              </w:rPr>
            </w:pPr>
            <w:r w:rsidRPr="000A1C52">
              <w:rPr>
                <w:rFonts w:ascii="Times New Roman" w:hAnsi="Times New Roman" w:cs="Times New Roman"/>
                <w:sz w:val="24"/>
                <w:szCs w:val="26"/>
              </w:rPr>
              <w:t>Учителя, преподающие родной (ненецкий) язык и (или) родную (ненецкую) литературу</w:t>
            </w:r>
          </w:p>
        </w:tc>
        <w:tc>
          <w:tcPr>
            <w:tcW w:w="3708" w:type="dxa"/>
            <w:tcBorders>
              <w:top w:val="single" w:sz="4" w:space="0" w:color="auto"/>
              <w:left w:val="single" w:sz="4" w:space="0" w:color="auto"/>
              <w:bottom w:val="single" w:sz="4" w:space="0" w:color="auto"/>
              <w:right w:val="single" w:sz="4" w:space="0" w:color="auto"/>
            </w:tcBorders>
          </w:tcPr>
          <w:p w:rsidR="0095210D" w:rsidRPr="000A1C52" w:rsidRDefault="0095210D" w:rsidP="003404A3">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В размере 5% от должностного оклада (ставки) (на часы преподавания родного (ненецкого) языка и (или) родной (ненецкой) литературы) в рамках урочной и внеурочной деятельности учителя</w:t>
            </w:r>
          </w:p>
        </w:tc>
      </w:tr>
      <w:tr w:rsidR="0095210D" w:rsidRPr="00455612" w:rsidTr="00217F50">
        <w:tc>
          <w:tcPr>
            <w:tcW w:w="709" w:type="dxa"/>
            <w:gridSpan w:val="2"/>
            <w:tcBorders>
              <w:top w:val="single" w:sz="4" w:space="0" w:color="auto"/>
              <w:left w:val="single" w:sz="4" w:space="0" w:color="auto"/>
              <w:bottom w:val="single" w:sz="4" w:space="0" w:color="auto"/>
              <w:right w:val="single" w:sz="4" w:space="0" w:color="auto"/>
            </w:tcBorders>
          </w:tcPr>
          <w:p w:rsidR="0095210D" w:rsidRPr="00EA5EAF" w:rsidRDefault="0095210D" w:rsidP="0095210D">
            <w:pPr>
              <w:pStyle w:val="ConsPlusCell"/>
              <w:jc w:val="center"/>
              <w:rPr>
                <w:rFonts w:ascii="Times New Roman" w:hAnsi="Times New Roman" w:cs="Times New Roman"/>
                <w:sz w:val="24"/>
                <w:szCs w:val="26"/>
              </w:rPr>
            </w:pPr>
            <w:r w:rsidRPr="00EA5EAF">
              <w:rPr>
                <w:rFonts w:ascii="Times New Roman" w:hAnsi="Times New Roman" w:cs="Times New Roman"/>
                <w:sz w:val="24"/>
                <w:szCs w:val="26"/>
              </w:rPr>
              <w:t>14.</w:t>
            </w:r>
          </w:p>
        </w:tc>
        <w:tc>
          <w:tcPr>
            <w:tcW w:w="2247" w:type="dxa"/>
            <w:tcBorders>
              <w:top w:val="single" w:sz="4" w:space="0" w:color="auto"/>
              <w:left w:val="single" w:sz="4" w:space="0" w:color="auto"/>
              <w:bottom w:val="single" w:sz="4" w:space="0" w:color="auto"/>
              <w:right w:val="single" w:sz="4" w:space="0" w:color="auto"/>
            </w:tcBorders>
          </w:tcPr>
          <w:p w:rsidR="0095210D" w:rsidRPr="00EA5EAF" w:rsidRDefault="0095210D" w:rsidP="0095210D">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EA5EAF">
              <w:rPr>
                <w:rFonts w:ascii="Times New Roman" w:hAnsi="Times New Roman" w:cs="Times New Roman"/>
                <w:sz w:val="24"/>
                <w:szCs w:val="26"/>
              </w:rPr>
              <w:t xml:space="preserve">Вознаграждение </w:t>
            </w:r>
            <w:r w:rsidRPr="00EA5EAF">
              <w:rPr>
                <w:rFonts w:ascii="Times New Roman" w:hAnsi="Times New Roman" w:cs="Times New Roman"/>
                <w:sz w:val="24"/>
                <w:szCs w:val="24"/>
              </w:rPr>
              <w:t>советнику директора по воспитанию и взаимодействию с детскими общественными объединениями</w:t>
            </w:r>
          </w:p>
        </w:tc>
        <w:tc>
          <w:tcPr>
            <w:tcW w:w="2401" w:type="dxa"/>
            <w:tcBorders>
              <w:top w:val="single" w:sz="4" w:space="0" w:color="auto"/>
              <w:left w:val="single" w:sz="4" w:space="0" w:color="auto"/>
              <w:bottom w:val="single" w:sz="4" w:space="0" w:color="auto"/>
              <w:right w:val="single" w:sz="4" w:space="0" w:color="auto"/>
            </w:tcBorders>
          </w:tcPr>
          <w:p w:rsidR="0095210D" w:rsidRPr="00EA5EAF" w:rsidRDefault="0095210D" w:rsidP="0095210D">
            <w:pPr>
              <w:tabs>
                <w:tab w:val="left" w:pos="355"/>
              </w:tabs>
              <w:autoSpaceDE w:val="0"/>
              <w:autoSpaceDN w:val="0"/>
              <w:adjustRightInd w:val="0"/>
              <w:spacing w:after="0" w:line="240" w:lineRule="auto"/>
              <w:jc w:val="center"/>
              <w:rPr>
                <w:rFonts w:ascii="Times New Roman" w:hAnsi="Times New Roman" w:cs="Times New Roman"/>
                <w:sz w:val="24"/>
                <w:szCs w:val="26"/>
              </w:rPr>
            </w:pPr>
            <w:r w:rsidRPr="00EA5EAF">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3708" w:type="dxa"/>
            <w:tcBorders>
              <w:top w:val="single" w:sz="4" w:space="0" w:color="auto"/>
              <w:left w:val="single" w:sz="4" w:space="0" w:color="auto"/>
              <w:bottom w:val="single" w:sz="4" w:space="0" w:color="auto"/>
              <w:right w:val="single" w:sz="4" w:space="0" w:color="auto"/>
            </w:tcBorders>
          </w:tcPr>
          <w:p w:rsidR="0095210D" w:rsidRPr="00EA5EAF" w:rsidRDefault="0095210D" w:rsidP="0095210D">
            <w:pPr>
              <w:tabs>
                <w:tab w:val="left" w:pos="1134"/>
              </w:tabs>
              <w:autoSpaceDE w:val="0"/>
              <w:autoSpaceDN w:val="0"/>
              <w:adjustRightInd w:val="0"/>
              <w:spacing w:after="0" w:line="240" w:lineRule="auto"/>
              <w:jc w:val="both"/>
              <w:rPr>
                <w:rFonts w:ascii="Times New Roman" w:hAnsi="Times New Roman" w:cs="Times New Roman"/>
                <w:sz w:val="24"/>
                <w:szCs w:val="26"/>
              </w:rPr>
            </w:pPr>
            <w:r w:rsidRPr="00EA5EAF">
              <w:rPr>
                <w:rFonts w:ascii="Times New Roman" w:hAnsi="Times New Roman" w:cs="Times New Roman"/>
                <w:sz w:val="24"/>
                <w:szCs w:val="26"/>
              </w:rPr>
              <w:t xml:space="preserve">   В соответствии с пунктом 23 настоящего Положения</w:t>
            </w:r>
          </w:p>
        </w:tc>
      </w:tr>
      <w:tr w:rsidR="008332A6" w:rsidRPr="002214B9" w:rsidTr="00217F50">
        <w:tc>
          <w:tcPr>
            <w:tcW w:w="9065" w:type="dxa"/>
            <w:gridSpan w:val="5"/>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2214B9">
              <w:rPr>
                <w:rFonts w:ascii="Times New Roman" w:hAnsi="Times New Roman" w:cs="Times New Roman"/>
                <w:sz w:val="24"/>
                <w:szCs w:val="24"/>
              </w:rPr>
              <w:t>Стимулирующие выплаты</w:t>
            </w:r>
          </w:p>
        </w:tc>
      </w:tr>
      <w:tr w:rsidR="008332A6" w:rsidRPr="002214B9" w:rsidTr="00217F50">
        <w:tc>
          <w:tcPr>
            <w:tcW w:w="700" w:type="dxa"/>
            <w:tcBorders>
              <w:top w:val="single" w:sz="4" w:space="0" w:color="auto"/>
              <w:left w:val="single" w:sz="4" w:space="0" w:color="auto"/>
              <w:right w:val="single" w:sz="4" w:space="0" w:color="auto"/>
            </w:tcBorders>
          </w:tcPr>
          <w:p w:rsidR="008332A6" w:rsidRPr="002214B9"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5210D">
              <w:rPr>
                <w:rFonts w:ascii="Times New Roman" w:hAnsi="Times New Roman" w:cs="Times New Roman"/>
                <w:sz w:val="24"/>
                <w:szCs w:val="24"/>
              </w:rPr>
              <w:t>5</w:t>
            </w:r>
            <w:r w:rsidRPr="002214B9">
              <w:rPr>
                <w:rFonts w:ascii="Times New Roman" w:hAnsi="Times New Roman" w:cs="Times New Roman"/>
                <w:sz w:val="24"/>
                <w:szCs w:val="24"/>
              </w:rPr>
              <w:t>.</w:t>
            </w:r>
          </w:p>
        </w:tc>
        <w:tc>
          <w:tcPr>
            <w:tcW w:w="2256" w:type="dxa"/>
            <w:gridSpan w:val="2"/>
            <w:tcBorders>
              <w:top w:val="single" w:sz="4" w:space="0" w:color="auto"/>
              <w:left w:val="single" w:sz="4" w:space="0" w:color="auto"/>
              <w:right w:val="single" w:sz="4" w:space="0" w:color="auto"/>
            </w:tcBorders>
          </w:tcPr>
          <w:p w:rsidR="008332A6" w:rsidRPr="002214B9" w:rsidRDefault="008332A6" w:rsidP="00217F50">
            <w:pPr>
              <w:pStyle w:val="ConsPlusCell"/>
              <w:rPr>
                <w:rFonts w:ascii="Times New Roman" w:hAnsi="Times New Roman" w:cs="Times New Roman"/>
                <w:sz w:val="24"/>
                <w:szCs w:val="24"/>
              </w:rPr>
            </w:pPr>
            <w:r w:rsidRPr="002214B9">
              <w:rPr>
                <w:rFonts w:ascii="Times New Roman" w:hAnsi="Times New Roman" w:cs="Times New Roman"/>
                <w:sz w:val="24"/>
                <w:szCs w:val="24"/>
              </w:rPr>
              <w:t>За интенсивность и высокие результаты работы, за качество выполняемых работ, за дополнительную работу, не входящую в должностные обязанности</w:t>
            </w:r>
          </w:p>
        </w:tc>
        <w:tc>
          <w:tcPr>
            <w:tcW w:w="2401" w:type="dxa"/>
            <w:tcBorders>
              <w:top w:val="single" w:sz="4" w:space="0" w:color="auto"/>
              <w:left w:val="single" w:sz="4" w:space="0" w:color="auto"/>
              <w:right w:val="single" w:sz="4" w:space="0" w:color="auto"/>
            </w:tcBorders>
          </w:tcPr>
          <w:p w:rsidR="008332A6" w:rsidRPr="002214B9" w:rsidRDefault="008332A6" w:rsidP="00217F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Все работники, за исключением руководителя, заместителей руководителя </w:t>
            </w:r>
          </w:p>
        </w:tc>
        <w:tc>
          <w:tcPr>
            <w:tcW w:w="3708" w:type="dxa"/>
            <w:tcBorders>
              <w:top w:val="single" w:sz="4" w:space="0" w:color="auto"/>
              <w:left w:val="single" w:sz="4" w:space="0" w:color="auto"/>
              <w:right w:val="single" w:sz="4" w:space="0" w:color="auto"/>
            </w:tcBorders>
          </w:tcPr>
          <w:p w:rsidR="008332A6" w:rsidRPr="000A1C52" w:rsidRDefault="008332A6" w:rsidP="00217F50">
            <w:pPr>
              <w:pStyle w:val="ConsPlusCell"/>
              <w:jc w:val="both"/>
              <w:rPr>
                <w:rFonts w:ascii="Times New Roman" w:hAnsi="Times New Roman" w:cs="Times New Roman"/>
                <w:sz w:val="24"/>
                <w:szCs w:val="24"/>
              </w:rPr>
            </w:pPr>
            <w:r w:rsidRPr="000A1C52">
              <w:rPr>
                <w:rFonts w:ascii="Times New Roman" w:hAnsi="Times New Roman" w:cs="Times New Roman"/>
                <w:sz w:val="24"/>
                <w:szCs w:val="24"/>
              </w:rPr>
              <w:t xml:space="preserve">   Определяется в соответствии с Приложениями 7-1</w:t>
            </w:r>
            <w:r>
              <w:rPr>
                <w:rFonts w:ascii="Times New Roman" w:hAnsi="Times New Roman" w:cs="Times New Roman"/>
                <w:sz w:val="24"/>
                <w:szCs w:val="24"/>
              </w:rPr>
              <w:t>5</w:t>
            </w:r>
            <w:r w:rsidRPr="000A1C52">
              <w:rPr>
                <w:rFonts w:ascii="Times New Roman" w:hAnsi="Times New Roman" w:cs="Times New Roman"/>
                <w:sz w:val="24"/>
                <w:szCs w:val="24"/>
              </w:rPr>
              <w:t xml:space="preserve"> к настоящему Положению или в процентном отношении к должностному окладу (ставке) </w:t>
            </w:r>
          </w:p>
        </w:tc>
      </w:tr>
      <w:tr w:rsidR="008332A6" w:rsidRPr="002214B9" w:rsidTr="00217F50">
        <w:tc>
          <w:tcPr>
            <w:tcW w:w="700" w:type="dxa"/>
            <w:tcBorders>
              <w:top w:val="single" w:sz="4" w:space="0" w:color="auto"/>
              <w:left w:val="single" w:sz="4" w:space="0" w:color="auto"/>
              <w:right w:val="single" w:sz="4" w:space="0" w:color="auto"/>
            </w:tcBorders>
          </w:tcPr>
          <w:p w:rsidR="008332A6" w:rsidRPr="002214B9"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1</w:t>
            </w:r>
            <w:r w:rsidR="0095210D">
              <w:rPr>
                <w:rFonts w:ascii="Times New Roman" w:hAnsi="Times New Roman" w:cs="Times New Roman"/>
                <w:sz w:val="24"/>
                <w:szCs w:val="24"/>
              </w:rPr>
              <w:t>6</w:t>
            </w:r>
            <w:r w:rsidRPr="002214B9">
              <w:rPr>
                <w:rFonts w:ascii="Times New Roman" w:hAnsi="Times New Roman" w:cs="Times New Roman"/>
                <w:sz w:val="24"/>
                <w:szCs w:val="24"/>
              </w:rPr>
              <w:t>.</w:t>
            </w:r>
          </w:p>
        </w:tc>
        <w:tc>
          <w:tcPr>
            <w:tcW w:w="2256" w:type="dxa"/>
            <w:gridSpan w:val="2"/>
            <w:tcBorders>
              <w:top w:val="single" w:sz="4" w:space="0" w:color="auto"/>
              <w:left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 xml:space="preserve">Единовременная премия работникам за выполнение особо важных заданий </w:t>
            </w:r>
            <w:r w:rsidRPr="002214B9">
              <w:rPr>
                <w:rFonts w:ascii="Times New Roman" w:hAnsi="Times New Roman" w:cs="Times New Roman"/>
                <w:sz w:val="24"/>
                <w:szCs w:val="24"/>
              </w:rPr>
              <w:lastRenderedPageBreak/>
              <w:t>(мероприятий)</w:t>
            </w:r>
          </w:p>
        </w:tc>
        <w:tc>
          <w:tcPr>
            <w:tcW w:w="2401" w:type="dxa"/>
            <w:tcBorders>
              <w:top w:val="single" w:sz="4" w:space="0" w:color="auto"/>
              <w:left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lastRenderedPageBreak/>
              <w:t xml:space="preserve">Все работники, за исключением </w:t>
            </w:r>
            <w:proofErr w:type="gramStart"/>
            <w:r w:rsidRPr="002214B9">
              <w:rPr>
                <w:rFonts w:ascii="Times New Roman" w:hAnsi="Times New Roman" w:cs="Times New Roman"/>
                <w:sz w:val="24"/>
                <w:szCs w:val="24"/>
              </w:rPr>
              <w:t>работающих</w:t>
            </w:r>
            <w:proofErr w:type="gramEnd"/>
            <w:r w:rsidRPr="002214B9">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В размере до 30 процентов от должностного оклада</w:t>
            </w:r>
            <w:r>
              <w:rPr>
                <w:rFonts w:ascii="Times New Roman" w:hAnsi="Times New Roman" w:cs="Times New Roman"/>
                <w:sz w:val="24"/>
                <w:szCs w:val="24"/>
              </w:rPr>
              <w:t xml:space="preserve"> (ставки)</w:t>
            </w:r>
          </w:p>
        </w:tc>
      </w:tr>
      <w:tr w:rsidR="008332A6" w:rsidRPr="00A93498" w:rsidTr="00217F50">
        <w:tc>
          <w:tcPr>
            <w:tcW w:w="700" w:type="dxa"/>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lastRenderedPageBreak/>
              <w:t>1</w:t>
            </w:r>
            <w:r w:rsidR="0095210D">
              <w:rPr>
                <w:rFonts w:ascii="Times New Roman" w:hAnsi="Times New Roman" w:cs="Times New Roman"/>
                <w:sz w:val="24"/>
                <w:szCs w:val="24"/>
              </w:rPr>
              <w:t>7</w:t>
            </w:r>
            <w:r w:rsidRPr="00A93498">
              <w:rPr>
                <w:rFonts w:ascii="Times New Roman" w:hAnsi="Times New Roman" w:cs="Times New Roman"/>
                <w:sz w:val="24"/>
                <w:szCs w:val="24"/>
              </w:rPr>
              <w:t>.</w:t>
            </w:r>
          </w:p>
        </w:tc>
        <w:tc>
          <w:tcPr>
            <w:tcW w:w="2256"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217F50">
            <w:pPr>
              <w:pStyle w:val="ConsPlusNormal"/>
              <w:jc w:val="both"/>
              <w:rPr>
                <w:rFonts w:ascii="Times New Roman" w:hAnsi="Times New Roman" w:cs="Times New Roman"/>
                <w:sz w:val="24"/>
                <w:szCs w:val="24"/>
              </w:rPr>
            </w:pPr>
            <w:r w:rsidRPr="00A93498">
              <w:rPr>
                <w:rFonts w:ascii="Times New Roman" w:hAnsi="Times New Roman" w:cs="Times New Roman"/>
                <w:sz w:val="24"/>
                <w:szCs w:val="24"/>
              </w:rPr>
              <w:t>За наличие квалификационной категории</w:t>
            </w:r>
          </w:p>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Педагогические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0A1C52" w:rsidRDefault="008332A6" w:rsidP="00217F50">
            <w:pPr>
              <w:pStyle w:val="ConsPlusNormal"/>
              <w:jc w:val="both"/>
              <w:rPr>
                <w:rFonts w:ascii="Times New Roman" w:hAnsi="Times New Roman" w:cs="Times New Roman"/>
                <w:sz w:val="24"/>
                <w:szCs w:val="24"/>
              </w:rPr>
            </w:pPr>
            <w:r w:rsidRPr="000A1C52">
              <w:rPr>
                <w:rFonts w:ascii="Times New Roman" w:hAnsi="Times New Roman" w:cs="Times New Roman"/>
                <w:sz w:val="24"/>
                <w:szCs w:val="24"/>
              </w:rPr>
              <w:t xml:space="preserve">   За 1 квалификационную категорию - в размере 10 % от ставки заработной платы;</w:t>
            </w:r>
          </w:p>
          <w:p w:rsidR="008332A6" w:rsidRPr="000A1C52" w:rsidRDefault="008332A6" w:rsidP="00217F50">
            <w:pPr>
              <w:pStyle w:val="ConsPlusNormal"/>
              <w:jc w:val="both"/>
              <w:rPr>
                <w:rFonts w:ascii="Times New Roman" w:hAnsi="Times New Roman" w:cs="Times New Roman"/>
                <w:sz w:val="24"/>
                <w:szCs w:val="24"/>
              </w:rPr>
            </w:pPr>
            <w:r w:rsidRPr="000A1C52">
              <w:rPr>
                <w:rFonts w:ascii="Times New Roman" w:hAnsi="Times New Roman" w:cs="Times New Roman"/>
                <w:sz w:val="24"/>
                <w:szCs w:val="24"/>
              </w:rPr>
              <w:t xml:space="preserve">   за высшую квалификационную категорию - в размере 25 % от ставки заработной платы</w:t>
            </w:r>
          </w:p>
        </w:tc>
      </w:tr>
      <w:tr w:rsidR="008332A6" w:rsidRPr="001D4AA8" w:rsidTr="00217F50">
        <w:tc>
          <w:tcPr>
            <w:tcW w:w="700" w:type="dxa"/>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1</w:t>
            </w:r>
            <w:r w:rsidR="0095210D">
              <w:rPr>
                <w:rFonts w:ascii="Times New Roman" w:hAnsi="Times New Roman" w:cs="Times New Roman"/>
                <w:sz w:val="24"/>
                <w:szCs w:val="24"/>
              </w:rPr>
              <w:t>8</w:t>
            </w:r>
            <w:r w:rsidRPr="00A93498">
              <w:rPr>
                <w:rFonts w:ascii="Times New Roman" w:hAnsi="Times New Roman" w:cs="Times New Roman"/>
                <w:sz w:val="24"/>
                <w:szCs w:val="24"/>
              </w:rPr>
              <w:t>.</w:t>
            </w:r>
          </w:p>
        </w:tc>
        <w:tc>
          <w:tcPr>
            <w:tcW w:w="2256"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стаж педагогической работы</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Педагогические работники, за исключением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В процентах от ставки заработной платы:</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3 до 8 лет – 5%;</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8 до 15 лет – 15%;</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15 до 20 лет – 20%;</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свыше 20 лет – 25%.</w:t>
            </w:r>
          </w:p>
        </w:tc>
      </w:tr>
      <w:tr w:rsidR="008332A6" w:rsidRPr="002214B9" w:rsidTr="00217F50">
        <w:tc>
          <w:tcPr>
            <w:tcW w:w="700" w:type="dxa"/>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1</w:t>
            </w:r>
            <w:r w:rsidR="0095210D">
              <w:rPr>
                <w:rFonts w:ascii="Times New Roman" w:hAnsi="Times New Roman" w:cs="Times New Roman"/>
                <w:sz w:val="24"/>
                <w:szCs w:val="24"/>
              </w:rPr>
              <w:t>9</w:t>
            </w:r>
            <w:r w:rsidRPr="00A93498">
              <w:rPr>
                <w:rFonts w:ascii="Times New Roman" w:hAnsi="Times New Roman" w:cs="Times New Roman"/>
                <w:sz w:val="24"/>
                <w:szCs w:val="24"/>
              </w:rPr>
              <w:t>.</w:t>
            </w:r>
          </w:p>
        </w:tc>
        <w:tc>
          <w:tcPr>
            <w:tcW w:w="2256"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стаж работы в бюджетной сфере</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Иные работники, за исключением: </w:t>
            </w:r>
          </w:p>
          <w:p w:rsidR="008332A6"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 руководителя, заместителей руководителя, </w:t>
            </w:r>
          </w:p>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В процентах от должностного оклада:</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1 до 5 лет – 10%;</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5 до 10 лет – 15%;</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10 до 20 лет – 20%;</w:t>
            </w:r>
          </w:p>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свыше 20 лет – 25%.</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95210D"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8332A6"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Доплата за наличие ученой степени доктора наук, за наличие ученой степени, звания, знака отличия</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3467B9"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Р</w:t>
            </w:r>
            <w:r w:rsidR="008332A6" w:rsidRPr="00A93498">
              <w:rPr>
                <w:rFonts w:ascii="Times New Roman" w:hAnsi="Times New Roman" w:cs="Times New Roman"/>
                <w:sz w:val="24"/>
                <w:szCs w:val="24"/>
              </w:rPr>
              <w:t>аботникам, имеющим ученую степень доктора наук по профилю деятельности Учреждения за исключением работающих по совместительству</w:t>
            </w:r>
          </w:p>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proofErr w:type="gramStart"/>
            <w:r w:rsidRPr="00A93498">
              <w:rPr>
                <w:rFonts w:ascii="Times New Roman" w:hAnsi="Times New Roman" w:cs="Times New Roman"/>
                <w:sz w:val="24"/>
                <w:szCs w:val="24"/>
              </w:rPr>
              <w:t xml:space="preserve">- </w:t>
            </w:r>
            <w:r w:rsidR="003467B9">
              <w:rPr>
                <w:rFonts w:ascii="Times New Roman" w:hAnsi="Times New Roman" w:cs="Times New Roman"/>
                <w:sz w:val="24"/>
                <w:szCs w:val="24"/>
              </w:rPr>
              <w:t xml:space="preserve">работникам, </w:t>
            </w:r>
            <w:r w:rsidRPr="00A93498">
              <w:rPr>
                <w:rFonts w:ascii="Times New Roman" w:hAnsi="Times New Roman" w:cs="Times New Roman"/>
                <w:sz w:val="24"/>
                <w:szCs w:val="24"/>
              </w:rPr>
              <w:t>имеющим звание «Заслуженный учитель», «Народный учитель», «Заслуженный учитель» и «Заслуженный преподаватель» СССР, Российской Федерации и союзных республик, входивших в состав СССР;</w:t>
            </w:r>
            <w:proofErr w:type="gramEnd"/>
          </w:p>
          <w:p w:rsidR="003467B9" w:rsidRDefault="008332A6" w:rsidP="00217F50">
            <w:pPr>
              <w:autoSpaceDE w:val="0"/>
              <w:autoSpaceDN w:val="0"/>
              <w:adjustRightInd w:val="0"/>
              <w:spacing w:after="0" w:line="240" w:lineRule="auto"/>
              <w:jc w:val="center"/>
              <w:rPr>
                <w:rFonts w:ascii="Times New Roman" w:hAnsi="Times New Roman" w:cs="Times New Roman"/>
                <w:sz w:val="24"/>
                <w:szCs w:val="24"/>
              </w:rPr>
            </w:pPr>
            <w:proofErr w:type="gramStart"/>
            <w:r w:rsidRPr="00A93498">
              <w:rPr>
                <w:rFonts w:ascii="Times New Roman" w:hAnsi="Times New Roman" w:cs="Times New Roman"/>
                <w:sz w:val="24"/>
                <w:szCs w:val="24"/>
              </w:rPr>
              <w:t xml:space="preserve">- </w:t>
            </w:r>
            <w:r w:rsidR="003467B9">
              <w:rPr>
                <w:rFonts w:ascii="Times New Roman" w:hAnsi="Times New Roman" w:cs="Times New Roman"/>
                <w:sz w:val="24"/>
                <w:szCs w:val="24"/>
              </w:rPr>
              <w:t xml:space="preserve">работникам, </w:t>
            </w:r>
            <w:r w:rsidRPr="00A93498">
              <w:rPr>
                <w:rFonts w:ascii="Times New Roman" w:hAnsi="Times New Roman" w:cs="Times New Roman"/>
                <w:sz w:val="24"/>
                <w:szCs w:val="24"/>
              </w:rPr>
              <w:t xml:space="preserve">имеющим другие почетные звания СССР, Российской Федерации и союзных республик, входивших в состав СССР, установленные для </w:t>
            </w:r>
            <w:r w:rsidRPr="00A93498">
              <w:rPr>
                <w:rFonts w:ascii="Times New Roman" w:hAnsi="Times New Roman" w:cs="Times New Roman"/>
                <w:sz w:val="24"/>
                <w:szCs w:val="24"/>
              </w:rPr>
              <w:lastRenderedPageBreak/>
              <w:t>работников различных отраслей, название которых начинается со слов «народный», «заслуженный», при условии соответствия почетного звания профилю деятельности Учреждения, а педагогическим работникам - при соответствии почетного звания, учёной степени профилю педагогической деятельности или преподаваемых дисциплин</w:t>
            </w:r>
            <w:proofErr w:type="gramEnd"/>
          </w:p>
          <w:p w:rsidR="008332A6" w:rsidRPr="00A93498" w:rsidRDefault="003467B9"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работникам, награждённым ведомственным знаком отличия «Отличник просвещения»</w:t>
            </w:r>
            <w:r w:rsidR="008332A6" w:rsidRPr="00A93498">
              <w:rPr>
                <w:rFonts w:ascii="Times New Roman" w:hAnsi="Times New Roman" w:cs="Times New Roman"/>
                <w:sz w:val="24"/>
                <w:szCs w:val="24"/>
              </w:rPr>
              <w:t>.</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pStyle w:val="ConsPlusNormal"/>
              <w:ind w:hanging="3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210D">
              <w:rPr>
                <w:rFonts w:ascii="Times New Roman" w:hAnsi="Times New Roman" w:cs="Times New Roman"/>
                <w:sz w:val="24"/>
                <w:szCs w:val="24"/>
              </w:rPr>
              <w:t>Ежемесячно в</w:t>
            </w:r>
            <w:r w:rsidRPr="00A93498">
              <w:rPr>
                <w:rFonts w:ascii="Times New Roman" w:hAnsi="Times New Roman" w:cs="Times New Roman"/>
                <w:sz w:val="24"/>
                <w:szCs w:val="24"/>
              </w:rPr>
              <w:t xml:space="preserve"> размере </w:t>
            </w:r>
            <w:r w:rsidR="003467B9">
              <w:rPr>
                <w:rFonts w:ascii="Times New Roman" w:hAnsi="Times New Roman" w:cs="Times New Roman"/>
                <w:sz w:val="24"/>
                <w:szCs w:val="24"/>
              </w:rPr>
              <w:t>1</w:t>
            </w:r>
            <w:r w:rsidRPr="00A93498">
              <w:rPr>
                <w:rFonts w:ascii="Times New Roman" w:hAnsi="Times New Roman" w:cs="Times New Roman"/>
                <w:sz w:val="24"/>
                <w:szCs w:val="24"/>
              </w:rPr>
              <w:t xml:space="preserve"> тысячи рублей с применением </w:t>
            </w:r>
            <w:r w:rsidRPr="00A93498">
              <w:rPr>
                <w:rFonts w:ascii="Times New Roman" w:eastAsiaTheme="minorEastAsia" w:hAnsi="Times New Roman" w:cs="Times New Roman"/>
                <w:sz w:val="24"/>
                <w:szCs w:val="24"/>
              </w:rPr>
              <w:t>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sz w:val="24"/>
                <w:szCs w:val="24"/>
              </w:rPr>
              <w:t>.</w:t>
            </w:r>
          </w:p>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proofErr w:type="gramStart"/>
            <w:r w:rsidRPr="00A93498">
              <w:rPr>
                <w:rFonts w:ascii="Times New Roman" w:hAnsi="Times New Roman" w:cs="Times New Roman"/>
                <w:bCs/>
                <w:iCs/>
                <w:sz w:val="24"/>
                <w:szCs w:val="24"/>
              </w:rPr>
              <w:t>Работникам, имеющим несколько ученых степеней, и (или) почетных званий, и (или) государственных и ведомственных званий и наград, перечисленных в настоящем пункте, устанавливается доплата за одну такую ученую степень, почетное звание, государственное (ведомственное) звание или награду.</w:t>
            </w:r>
            <w:r w:rsidRPr="002214B9">
              <w:rPr>
                <w:rFonts w:ascii="Times New Roman" w:hAnsi="Times New Roman" w:cs="Times New Roman"/>
                <w:bCs/>
                <w:iCs/>
                <w:sz w:val="24"/>
                <w:szCs w:val="24"/>
              </w:rPr>
              <w:t xml:space="preserve"> </w:t>
            </w:r>
            <w:proofErr w:type="gramEnd"/>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95210D"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r w:rsidR="008332A6"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Доплата к должностному окладу за наличие ученой степени</w:t>
            </w:r>
          </w:p>
        </w:tc>
        <w:tc>
          <w:tcPr>
            <w:tcW w:w="2401" w:type="dxa"/>
            <w:tcBorders>
              <w:top w:val="single" w:sz="4" w:space="0" w:color="auto"/>
              <w:left w:val="single" w:sz="4" w:space="0" w:color="auto"/>
              <w:bottom w:val="single" w:sz="4" w:space="0" w:color="auto"/>
              <w:right w:val="single" w:sz="4" w:space="0" w:color="auto"/>
            </w:tcBorders>
          </w:tcPr>
          <w:p w:rsidR="008332A6"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Работникам, имеющим ученую степень кандидата наук по профилю деятельности Учреждения, а педагогическим работникам - при соответствии учёной степени профилю педагогической деятельности или преподаваемых дисциплин. </w:t>
            </w:r>
          </w:p>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3467B9">
            <w:pPr>
              <w:pStyle w:val="ConsPlusNormal"/>
              <w:ind w:hanging="32"/>
              <w:jc w:val="both"/>
              <w:rPr>
                <w:rFonts w:ascii="Times New Roman" w:hAnsi="Times New Roman" w:cs="Times New Roman"/>
                <w:sz w:val="24"/>
                <w:szCs w:val="24"/>
              </w:rPr>
            </w:pPr>
            <w:r>
              <w:rPr>
                <w:rFonts w:ascii="Times New Roman" w:hAnsi="Times New Roman" w:cs="Times New Roman"/>
                <w:sz w:val="24"/>
                <w:szCs w:val="24"/>
              </w:rPr>
              <w:t xml:space="preserve">   </w:t>
            </w:r>
            <w:r w:rsidR="0095210D">
              <w:rPr>
                <w:rFonts w:ascii="Times New Roman" w:hAnsi="Times New Roman" w:cs="Times New Roman"/>
                <w:sz w:val="24"/>
                <w:szCs w:val="24"/>
              </w:rPr>
              <w:t>Ежемесячно в</w:t>
            </w:r>
            <w:r w:rsidRPr="00A93498">
              <w:rPr>
                <w:rFonts w:ascii="Times New Roman" w:hAnsi="Times New Roman" w:cs="Times New Roman"/>
                <w:sz w:val="24"/>
                <w:szCs w:val="24"/>
              </w:rPr>
              <w:t xml:space="preserve"> размере </w:t>
            </w:r>
            <w:r w:rsidR="003467B9">
              <w:rPr>
                <w:rFonts w:ascii="Times New Roman" w:hAnsi="Times New Roman" w:cs="Times New Roman"/>
                <w:sz w:val="24"/>
                <w:szCs w:val="24"/>
              </w:rPr>
              <w:t>500 рублей</w:t>
            </w:r>
            <w:r w:rsidRPr="00A93498">
              <w:rPr>
                <w:rFonts w:ascii="Times New Roman" w:hAnsi="Times New Roman" w:cs="Times New Roman"/>
                <w:sz w:val="24"/>
                <w:szCs w:val="24"/>
              </w:rPr>
              <w:t xml:space="preserve"> по основному месту работы с применением </w:t>
            </w:r>
            <w:r w:rsidRPr="00A93498">
              <w:rPr>
                <w:rFonts w:ascii="Times New Roman" w:eastAsiaTheme="minorEastAsia" w:hAnsi="Times New Roman" w:cs="Times New Roman"/>
                <w:sz w:val="24"/>
                <w:szCs w:val="24"/>
              </w:rPr>
              <w:t>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sz w:val="24"/>
                <w:szCs w:val="24"/>
              </w:rPr>
              <w:t>.</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5210D">
              <w:rPr>
                <w:rFonts w:ascii="Times New Roman" w:hAnsi="Times New Roman" w:cs="Times New Roman"/>
                <w:sz w:val="24"/>
                <w:szCs w:val="24"/>
              </w:rPr>
              <w:t>2</w:t>
            </w:r>
            <w:r w:rsidRPr="002214B9">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Доплата к должностному окладу за наличие</w:t>
            </w:r>
            <w:r>
              <w:rPr>
                <w:rFonts w:ascii="Times New Roman" w:hAnsi="Times New Roman" w:cs="Times New Roman"/>
                <w:sz w:val="24"/>
                <w:szCs w:val="24"/>
              </w:rPr>
              <w:t xml:space="preserve"> государственной  ведомственной</w:t>
            </w:r>
            <w:r w:rsidRPr="002214B9">
              <w:rPr>
                <w:rFonts w:ascii="Times New Roman" w:hAnsi="Times New Roman" w:cs="Times New Roman"/>
                <w:sz w:val="24"/>
                <w:szCs w:val="24"/>
              </w:rPr>
              <w:t xml:space="preserve"> награды</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2214B9">
              <w:rPr>
                <w:rFonts w:ascii="Times New Roman" w:hAnsi="Times New Roman" w:cs="Times New Roman"/>
                <w:sz w:val="24"/>
                <w:szCs w:val="24"/>
              </w:rPr>
              <w:t>аботникам</w:t>
            </w:r>
            <w:r>
              <w:rPr>
                <w:rFonts w:ascii="Times New Roman" w:hAnsi="Times New Roman" w:cs="Times New Roman"/>
                <w:sz w:val="24"/>
                <w:szCs w:val="24"/>
              </w:rPr>
              <w:t xml:space="preserve"> (за исключением руководителя, заместителей руководителя),</w:t>
            </w:r>
            <w:r w:rsidRPr="002214B9">
              <w:rPr>
                <w:rFonts w:ascii="Times New Roman" w:hAnsi="Times New Roman" w:cs="Times New Roman"/>
                <w:sz w:val="24"/>
                <w:szCs w:val="24"/>
              </w:rPr>
              <w:t xml:space="preserve"> имеющим </w:t>
            </w:r>
          </w:p>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государственные ведомственные </w:t>
            </w:r>
            <w:r w:rsidRPr="002214B9">
              <w:rPr>
                <w:rFonts w:ascii="Times New Roman" w:hAnsi="Times New Roman" w:cs="Times New Roman"/>
                <w:sz w:val="24"/>
                <w:szCs w:val="24"/>
              </w:rPr>
              <w:t>награды по профилю работы</w:t>
            </w:r>
            <w:r>
              <w:rPr>
                <w:rFonts w:ascii="Times New Roman" w:hAnsi="Times New Roman" w:cs="Times New Roman"/>
                <w:sz w:val="24"/>
                <w:szCs w:val="24"/>
              </w:rPr>
              <w:t>.</w:t>
            </w:r>
            <w:r w:rsidRPr="000555C6">
              <w:rPr>
                <w:rFonts w:ascii="Times New Roman" w:hAnsi="Times New Roman" w:cs="Times New Roman"/>
                <w:sz w:val="24"/>
                <w:szCs w:val="24"/>
                <w:highlight w:val="yellow"/>
              </w:rPr>
              <w:t xml:space="preserve"> </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pStyle w:val="ConsPlusNormal"/>
              <w:ind w:hanging="32"/>
              <w:jc w:val="both"/>
              <w:rPr>
                <w:rFonts w:ascii="Times New Roman" w:hAnsi="Times New Roman" w:cs="Times New Roman"/>
                <w:sz w:val="24"/>
                <w:szCs w:val="24"/>
              </w:rPr>
            </w:pPr>
            <w:r>
              <w:rPr>
                <w:rFonts w:ascii="Times New Roman" w:hAnsi="Times New Roman" w:cs="Times New Roman"/>
                <w:sz w:val="24"/>
                <w:szCs w:val="24"/>
              </w:rPr>
              <w:t xml:space="preserve">   </w:t>
            </w:r>
            <w:r w:rsidR="0095210D">
              <w:rPr>
                <w:rFonts w:ascii="Times New Roman" w:hAnsi="Times New Roman" w:cs="Times New Roman"/>
                <w:sz w:val="24"/>
                <w:szCs w:val="24"/>
              </w:rPr>
              <w:t>Ежемесячно в</w:t>
            </w:r>
            <w:r w:rsidRPr="002214B9">
              <w:rPr>
                <w:rFonts w:ascii="Times New Roman" w:hAnsi="Times New Roman" w:cs="Times New Roman"/>
                <w:sz w:val="24"/>
                <w:szCs w:val="24"/>
              </w:rPr>
              <w:t xml:space="preserve"> размере </w:t>
            </w:r>
            <w:r w:rsidR="003467B9">
              <w:rPr>
                <w:rFonts w:ascii="Times New Roman" w:hAnsi="Times New Roman" w:cs="Times New Roman"/>
                <w:sz w:val="24"/>
                <w:szCs w:val="24"/>
              </w:rPr>
              <w:t xml:space="preserve">500 </w:t>
            </w:r>
            <w:r w:rsidRPr="002214B9">
              <w:rPr>
                <w:rFonts w:ascii="Times New Roman" w:hAnsi="Times New Roman" w:cs="Times New Roman"/>
                <w:sz w:val="24"/>
                <w:szCs w:val="24"/>
              </w:rPr>
              <w:t xml:space="preserve">рублей по основному месту работы с применением </w:t>
            </w:r>
            <w:r w:rsidRPr="002214B9">
              <w:rPr>
                <w:rFonts w:ascii="Times New Roman" w:eastAsiaTheme="minorEastAsia" w:hAnsi="Times New Roman" w:cs="Times New Roman"/>
                <w:sz w:val="24"/>
                <w:szCs w:val="24"/>
              </w:rPr>
              <w:t>районного коэффициента и процентной надбавки за стаж работы в районах Крайнего Севера и приравненных к ним местностях</w:t>
            </w:r>
            <w:r w:rsidRPr="002214B9">
              <w:rPr>
                <w:rFonts w:ascii="Times New Roman" w:hAnsi="Times New Roman" w:cs="Times New Roman"/>
                <w:sz w:val="24"/>
                <w:szCs w:val="24"/>
              </w:rPr>
              <w:t>.</w:t>
            </w:r>
          </w:p>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   </w:t>
            </w:r>
            <w:r w:rsidRPr="002214B9">
              <w:rPr>
                <w:rFonts w:ascii="Times New Roman" w:hAnsi="Times New Roman" w:cs="Times New Roman"/>
                <w:bCs/>
                <w:iCs/>
                <w:sz w:val="24"/>
                <w:szCs w:val="24"/>
              </w:rPr>
              <w:t xml:space="preserve">Работникам, имеющим несколько ученых степеней, </w:t>
            </w:r>
            <w:r>
              <w:rPr>
                <w:rFonts w:ascii="Times New Roman" w:hAnsi="Times New Roman" w:cs="Times New Roman"/>
                <w:bCs/>
                <w:iCs/>
                <w:sz w:val="24"/>
                <w:szCs w:val="24"/>
              </w:rPr>
              <w:t xml:space="preserve">званий </w:t>
            </w:r>
            <w:r w:rsidRPr="002214B9">
              <w:rPr>
                <w:rFonts w:ascii="Times New Roman" w:hAnsi="Times New Roman" w:cs="Times New Roman"/>
                <w:bCs/>
                <w:iCs/>
                <w:sz w:val="24"/>
                <w:szCs w:val="24"/>
              </w:rPr>
              <w:t xml:space="preserve">и (или) государственных и ведомственных наград, устанавливается доплата за одну </w:t>
            </w:r>
            <w:r w:rsidRPr="002214B9">
              <w:rPr>
                <w:rFonts w:ascii="Times New Roman" w:hAnsi="Times New Roman" w:cs="Times New Roman"/>
                <w:bCs/>
                <w:iCs/>
                <w:sz w:val="24"/>
                <w:szCs w:val="24"/>
              </w:rPr>
              <w:lastRenderedPageBreak/>
              <w:t xml:space="preserve">такую ученую степень,  </w:t>
            </w:r>
            <w:r>
              <w:rPr>
                <w:rFonts w:ascii="Times New Roman" w:hAnsi="Times New Roman" w:cs="Times New Roman"/>
                <w:bCs/>
                <w:iCs/>
                <w:sz w:val="24"/>
                <w:szCs w:val="24"/>
              </w:rPr>
              <w:t xml:space="preserve">звание, </w:t>
            </w:r>
            <w:r w:rsidRPr="002214B9">
              <w:rPr>
                <w:rFonts w:ascii="Times New Roman" w:hAnsi="Times New Roman" w:cs="Times New Roman"/>
                <w:bCs/>
                <w:iCs/>
                <w:sz w:val="24"/>
                <w:szCs w:val="24"/>
              </w:rPr>
              <w:t xml:space="preserve">государственную </w:t>
            </w:r>
            <w:r>
              <w:rPr>
                <w:rFonts w:ascii="Times New Roman" w:hAnsi="Times New Roman" w:cs="Times New Roman"/>
                <w:bCs/>
                <w:iCs/>
                <w:sz w:val="24"/>
                <w:szCs w:val="24"/>
              </w:rPr>
              <w:t>в</w:t>
            </w:r>
            <w:r w:rsidRPr="002214B9">
              <w:rPr>
                <w:rFonts w:ascii="Times New Roman" w:hAnsi="Times New Roman" w:cs="Times New Roman"/>
                <w:bCs/>
                <w:iCs/>
                <w:sz w:val="24"/>
                <w:szCs w:val="24"/>
              </w:rPr>
              <w:t>едомственную награду.</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1B1C4D"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1B1C4D">
              <w:rPr>
                <w:rFonts w:ascii="Times New Roman" w:hAnsi="Times New Roman" w:cs="Times New Roman"/>
                <w:sz w:val="24"/>
                <w:szCs w:val="24"/>
              </w:rPr>
              <w:lastRenderedPageBreak/>
              <w:t>2</w:t>
            </w:r>
            <w:r w:rsidR="0095210D">
              <w:rPr>
                <w:rFonts w:ascii="Times New Roman" w:hAnsi="Times New Roman" w:cs="Times New Roman"/>
                <w:sz w:val="24"/>
                <w:szCs w:val="24"/>
              </w:rPr>
              <w:t>3</w:t>
            </w:r>
            <w:r w:rsidRPr="001B1C4D">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r w:rsidRPr="001B1C4D">
              <w:rPr>
                <w:rFonts w:ascii="Times New Roman" w:hAnsi="Times New Roman" w:cs="Times New Roman"/>
                <w:sz w:val="24"/>
                <w:szCs w:val="24"/>
              </w:rPr>
              <w:t>Надбавка специалистам за работу в сельской местности</w:t>
            </w:r>
          </w:p>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p>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p>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autoSpaceDE w:val="0"/>
              <w:autoSpaceDN w:val="0"/>
              <w:adjustRightInd w:val="0"/>
              <w:spacing w:after="0" w:line="240" w:lineRule="auto"/>
              <w:jc w:val="center"/>
              <w:rPr>
                <w:rFonts w:ascii="Times New Roman" w:hAnsi="Times New Roman" w:cs="Times New Roman"/>
                <w:sz w:val="24"/>
              </w:rPr>
            </w:pPr>
            <w:r w:rsidRPr="001B1C4D">
              <w:rPr>
                <w:rFonts w:ascii="Times New Roman" w:hAnsi="Times New Roman" w:cs="Times New Roman"/>
                <w:color w:val="000000"/>
                <w:sz w:val="24"/>
                <w:shd w:val="clear" w:color="auto" w:fill="FFFFFF"/>
              </w:rPr>
              <w:t>Специалистам в сфере образования, работающим в сельской местности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sidRPr="001B1C4D">
              <w:rPr>
                <w:rFonts w:ascii="Times New Roman" w:hAnsi="Times New Roman" w:cs="Times New Roman"/>
                <w:sz w:val="24"/>
                <w:szCs w:val="24"/>
              </w:rPr>
              <w:t xml:space="preserve">   В размере 25 процентов  должностного оклада (ставки)</w:t>
            </w:r>
          </w:p>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p>
        </w:tc>
      </w:tr>
      <w:tr w:rsidR="008332A6" w:rsidRPr="00A93498"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5210D">
              <w:rPr>
                <w:rFonts w:ascii="Times New Roman" w:hAnsi="Times New Roman" w:cs="Times New Roman"/>
                <w:sz w:val="24"/>
                <w:szCs w:val="24"/>
              </w:rPr>
              <w:t>4</w:t>
            </w:r>
            <w:r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класс квалификации</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Водителям автомобиля, за исключением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При наличии у водителей автомобиля квалификации второго класса – 10 процентов от должностного оклада; при наличии у водителей автомобиля квалификации первого класса – 15 процентов от должностного оклада.</w:t>
            </w:r>
          </w:p>
        </w:tc>
      </w:tr>
      <w:tr w:rsidR="008332A6" w:rsidRPr="00A93498"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5210D">
              <w:rPr>
                <w:rFonts w:ascii="Times New Roman" w:hAnsi="Times New Roman" w:cs="Times New Roman"/>
                <w:sz w:val="24"/>
                <w:szCs w:val="24"/>
              </w:rPr>
              <w:t>5</w:t>
            </w:r>
            <w:r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квалификацию повара</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Поварам детского питания, за исключением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557BA4"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При наличии у поваров  квалификации пятого разряда – 10 процентов от должностного оклада; при наличии у поваров  квалификации шестого разряда – 15 процентов от должностного оклада.</w:t>
            </w:r>
          </w:p>
        </w:tc>
      </w:tr>
    </w:tbl>
    <w:p w:rsidR="008332A6" w:rsidRDefault="008332A6" w:rsidP="008332A6">
      <w:pPr>
        <w:pStyle w:val="ConsPlusNormal"/>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23"/>
        <w:gridCol w:w="4666"/>
        <w:gridCol w:w="47"/>
      </w:tblGrid>
      <w:tr w:rsidR="00785C86" w:rsidRPr="005B68D6" w:rsidTr="00B52822">
        <w:trPr>
          <w:gridAfter w:val="1"/>
          <w:wAfter w:w="47" w:type="dxa"/>
          <w:trHeight w:val="1024"/>
        </w:trPr>
        <w:tc>
          <w:tcPr>
            <w:tcW w:w="4617" w:type="dxa"/>
          </w:tcPr>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689" w:type="dxa"/>
            <w:gridSpan w:val="2"/>
          </w:tcPr>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3</w:t>
            </w:r>
            <w:r w:rsidRPr="005B68D6">
              <w:rPr>
                <w:rFonts w:ascii="Times New Roman" w:hAnsi="Times New Roman" w:cs="Times New Roman"/>
                <w:sz w:val="24"/>
                <w:szCs w:val="26"/>
              </w:rPr>
              <w:t xml:space="preserve"> к Положению </w:t>
            </w:r>
          </w:p>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785C86" w:rsidRPr="005B68D6" w:rsidRDefault="00785C86" w:rsidP="00B52822">
            <w:pPr>
              <w:pStyle w:val="ConsPlusNormal"/>
              <w:rPr>
                <w:rFonts w:ascii="Times New Roman" w:hAnsi="Times New Roman" w:cs="Times New Roman"/>
                <w:sz w:val="24"/>
                <w:szCs w:val="26"/>
              </w:rPr>
            </w:pPr>
          </w:p>
        </w:tc>
      </w:tr>
      <w:tr w:rsidR="00B65DE7" w:rsidRPr="005B68D6" w:rsidTr="002F1CE0">
        <w:tc>
          <w:tcPr>
            <w:tcW w:w="4640" w:type="dxa"/>
            <w:gridSpan w:val="2"/>
          </w:tcPr>
          <w:p w:rsidR="00B65DE7" w:rsidRPr="005B68D6" w:rsidRDefault="00B65DE7" w:rsidP="002F1CE0">
            <w:pPr>
              <w:pStyle w:val="ConsPlusNormal"/>
              <w:jc w:val="right"/>
              <w:rPr>
                <w:rFonts w:ascii="Times New Roman" w:hAnsi="Times New Roman" w:cs="Times New Roman"/>
                <w:sz w:val="24"/>
                <w:szCs w:val="26"/>
              </w:rPr>
            </w:pPr>
          </w:p>
        </w:tc>
        <w:tc>
          <w:tcPr>
            <w:tcW w:w="4713" w:type="dxa"/>
            <w:gridSpan w:val="2"/>
          </w:tcPr>
          <w:p w:rsidR="00B65DE7" w:rsidRPr="005B68D6" w:rsidRDefault="00B65DE7" w:rsidP="002F1CE0">
            <w:pPr>
              <w:pStyle w:val="ConsPlusNormal"/>
              <w:rPr>
                <w:rFonts w:ascii="Times New Roman" w:hAnsi="Times New Roman" w:cs="Times New Roman"/>
                <w:sz w:val="24"/>
                <w:szCs w:val="26"/>
              </w:rPr>
            </w:pPr>
          </w:p>
        </w:tc>
      </w:tr>
    </w:tbl>
    <w:p w:rsidR="008332A6" w:rsidRDefault="008332A6" w:rsidP="008332A6">
      <w:pPr>
        <w:pStyle w:val="ConsPlusNormal"/>
        <w:jc w:val="center"/>
        <w:rPr>
          <w:rFonts w:ascii="Times New Roman" w:hAnsi="Times New Roman" w:cs="Times New Roman"/>
          <w:sz w:val="26"/>
          <w:szCs w:val="26"/>
        </w:rPr>
      </w:pPr>
      <w:r w:rsidRPr="002214B9">
        <w:rPr>
          <w:rFonts w:ascii="Times New Roman" w:hAnsi="Times New Roman" w:cs="Times New Roman"/>
          <w:sz w:val="26"/>
          <w:szCs w:val="26"/>
        </w:rPr>
        <w:t xml:space="preserve">Особенности включения отдельных периодов работы </w:t>
      </w:r>
    </w:p>
    <w:p w:rsidR="008332A6" w:rsidRPr="002214B9" w:rsidRDefault="008332A6" w:rsidP="008332A6">
      <w:pPr>
        <w:pStyle w:val="ConsPlusNormal"/>
        <w:jc w:val="center"/>
        <w:rPr>
          <w:rFonts w:ascii="Times New Roman" w:hAnsi="Times New Roman" w:cs="Times New Roman"/>
          <w:sz w:val="26"/>
          <w:szCs w:val="26"/>
        </w:rPr>
      </w:pPr>
      <w:r w:rsidRPr="002214B9">
        <w:rPr>
          <w:rFonts w:ascii="Times New Roman" w:hAnsi="Times New Roman" w:cs="Times New Roman"/>
          <w:sz w:val="26"/>
          <w:szCs w:val="26"/>
        </w:rPr>
        <w:t xml:space="preserve">в стаж работы педагогических работников </w:t>
      </w:r>
    </w:p>
    <w:p w:rsidR="008332A6" w:rsidRPr="002214B9" w:rsidRDefault="008332A6" w:rsidP="008332A6">
      <w:pPr>
        <w:pStyle w:val="ConsPlusNormal"/>
        <w:jc w:val="center"/>
        <w:rPr>
          <w:rFonts w:ascii="Times New Roman" w:hAnsi="Times New Roman" w:cs="Times New Roman"/>
          <w:sz w:val="26"/>
          <w:szCs w:val="26"/>
        </w:rPr>
      </w:pPr>
    </w:p>
    <w:p w:rsidR="008332A6" w:rsidRPr="005B68D6" w:rsidRDefault="008332A6" w:rsidP="008332A6">
      <w:pPr>
        <w:pStyle w:val="ConsPlusNormal"/>
        <w:ind w:firstLine="709"/>
        <w:jc w:val="both"/>
        <w:rPr>
          <w:sz w:val="24"/>
          <w:szCs w:val="24"/>
        </w:rPr>
      </w:pPr>
      <w:r w:rsidRPr="005B68D6">
        <w:rPr>
          <w:rFonts w:ascii="Times New Roman" w:hAnsi="Times New Roman" w:cs="Times New Roman"/>
          <w:sz w:val="24"/>
          <w:szCs w:val="24"/>
        </w:rPr>
        <w:t xml:space="preserve">1.Надбавка за стаж работы </w:t>
      </w:r>
      <w:r>
        <w:rPr>
          <w:rFonts w:ascii="Times New Roman" w:hAnsi="Times New Roman" w:cs="Times New Roman"/>
          <w:sz w:val="24"/>
          <w:szCs w:val="24"/>
        </w:rPr>
        <w:t xml:space="preserve">педагогическим работникам </w:t>
      </w:r>
      <w:r w:rsidRPr="005B68D6">
        <w:rPr>
          <w:rFonts w:ascii="Times New Roman" w:hAnsi="Times New Roman" w:cs="Times New Roman"/>
          <w:sz w:val="24"/>
          <w:szCs w:val="24"/>
        </w:rPr>
        <w:t>устанавливается по основному месту работы. Основным документом для определения стажа работы является трудовая книжка.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 стаж педагогической работы засчитывается:</w:t>
      </w:r>
    </w:p>
    <w:p w:rsidR="008332A6" w:rsidRPr="005B68D6" w:rsidRDefault="008332A6" w:rsidP="008332A6">
      <w:pPr>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педагогическая, руководящая и методическая работа в образовательных и других организациях согласно пункту 3 настоящего Приложения;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время работы освобожденного профсоюзного работника на выборной должности в выборном органе первичной профсоюзной организации;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3) время работы в других учреждениях и организациях, службы в Вооруженных Силах СССР и Российской Федерации, обучения в профессиональных образовательных организациях и образовательных организациях высшего образования согласно пунктам 4 - 8 настоящего Приложения.</w:t>
      </w:r>
    </w:p>
    <w:p w:rsidR="008332A6" w:rsidRPr="005B68D6" w:rsidRDefault="008332A6" w:rsidP="008332A6">
      <w:pPr>
        <w:pStyle w:val="ConsPlusNormal"/>
        <w:ind w:firstLine="709"/>
        <w:jc w:val="both"/>
        <w:rPr>
          <w:rFonts w:ascii="Times New Roman" w:hAnsi="Times New Roman" w:cs="Times New Roman"/>
          <w:bCs/>
          <w:sz w:val="24"/>
          <w:szCs w:val="24"/>
        </w:rPr>
      </w:pPr>
      <w:r w:rsidRPr="005B68D6">
        <w:rPr>
          <w:rFonts w:ascii="Times New Roman" w:hAnsi="Times New Roman" w:cs="Times New Roman"/>
          <w:sz w:val="24"/>
          <w:szCs w:val="24"/>
        </w:rPr>
        <w:t>3. </w:t>
      </w:r>
      <w:r w:rsidRPr="005B68D6">
        <w:rPr>
          <w:rFonts w:ascii="Times New Roman" w:hAnsi="Times New Roman" w:cs="Times New Roman"/>
          <w:bCs/>
          <w:sz w:val="24"/>
          <w:szCs w:val="24"/>
        </w:rPr>
        <w:t>Перечень организаций и должностей, время работы в которых засчитывается в педагогический стаж работников образования:</w:t>
      </w:r>
    </w:p>
    <w:p w:rsidR="008332A6" w:rsidRDefault="008332A6" w:rsidP="008332A6">
      <w:pPr>
        <w:autoSpaceDE w:val="0"/>
        <w:autoSpaceDN w:val="0"/>
        <w:adjustRightInd w:val="0"/>
        <w:spacing w:after="0" w:line="240" w:lineRule="auto"/>
        <w:jc w:val="center"/>
        <w:rPr>
          <w:rFonts w:ascii="Times New Roman" w:hAnsi="Times New Roman" w:cs="Times New Roman"/>
          <w:bCs/>
          <w:sz w:val="24"/>
          <w:szCs w:val="24"/>
        </w:rPr>
      </w:pPr>
    </w:p>
    <w:p w:rsidR="008332A6" w:rsidRPr="005B68D6" w:rsidRDefault="008332A6" w:rsidP="008332A6">
      <w:pPr>
        <w:autoSpaceDE w:val="0"/>
        <w:autoSpaceDN w:val="0"/>
        <w:adjustRightInd w:val="0"/>
        <w:spacing w:after="0" w:line="240" w:lineRule="auto"/>
        <w:jc w:val="center"/>
        <w:rPr>
          <w:rFonts w:ascii="Times New Roman" w:hAnsi="Times New Roman" w:cs="Times New Roman"/>
          <w:bCs/>
          <w:sz w:val="24"/>
          <w:szCs w:val="24"/>
        </w:rPr>
      </w:pPr>
    </w:p>
    <w:tbl>
      <w:tblPr>
        <w:tblW w:w="0" w:type="auto"/>
        <w:tblInd w:w="102" w:type="dxa"/>
        <w:tblCellMar>
          <w:top w:w="75" w:type="dxa"/>
          <w:left w:w="0" w:type="dxa"/>
          <w:bottom w:w="75" w:type="dxa"/>
          <w:right w:w="0" w:type="dxa"/>
        </w:tblCellMar>
        <w:tblLook w:val="0000"/>
      </w:tblPr>
      <w:tblGrid>
        <w:gridCol w:w="4395"/>
        <w:gridCol w:w="5303"/>
      </w:tblGrid>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jc w:val="center"/>
              <w:rPr>
                <w:rFonts w:ascii="Times New Roman" w:hAnsi="Times New Roman" w:cs="Times New Roman"/>
                <w:bCs/>
                <w:sz w:val="24"/>
                <w:szCs w:val="24"/>
              </w:rPr>
            </w:pPr>
            <w:r w:rsidRPr="005B68D6">
              <w:rPr>
                <w:rFonts w:ascii="Times New Roman" w:hAnsi="Times New Roman" w:cs="Times New Roman"/>
                <w:bCs/>
                <w:sz w:val="24"/>
                <w:szCs w:val="24"/>
              </w:rPr>
              <w:lastRenderedPageBreak/>
              <w:t>Наименование учреждений и организаций</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jc w:val="center"/>
              <w:rPr>
                <w:rFonts w:ascii="Times New Roman" w:hAnsi="Times New Roman" w:cs="Times New Roman"/>
                <w:bCs/>
                <w:sz w:val="24"/>
                <w:szCs w:val="24"/>
              </w:rPr>
            </w:pPr>
            <w:r w:rsidRPr="005B68D6">
              <w:rPr>
                <w:rFonts w:ascii="Times New Roman" w:hAnsi="Times New Roman" w:cs="Times New Roman"/>
                <w:bCs/>
                <w:sz w:val="24"/>
                <w:szCs w:val="24"/>
              </w:rPr>
              <w:t>Наименование должностей</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1. </w:t>
            </w:r>
            <w:proofErr w:type="gramStart"/>
            <w:r w:rsidRPr="005B68D6">
              <w:rPr>
                <w:rFonts w:ascii="Times New Roman" w:hAnsi="Times New Roman" w:cs="Times New Roman"/>
                <w:bCs/>
                <w:sz w:val="24"/>
                <w:szCs w:val="24"/>
              </w:rPr>
              <w:t>Образовательные организации (в том числе образовательные организации высшего образования, высшие  военные образовательные организации, профессиональные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roofErr w:type="gramEnd"/>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tabs>
                <w:tab w:val="left" w:pos="3147"/>
              </w:tabs>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1. Учителя, преподаватели, учител</w:t>
            </w:r>
            <w:proofErr w:type="gramStart"/>
            <w:r w:rsidRPr="005B68D6">
              <w:rPr>
                <w:rFonts w:ascii="Times New Roman" w:hAnsi="Times New Roman" w:cs="Times New Roman"/>
                <w:bCs/>
                <w:sz w:val="24"/>
                <w:szCs w:val="24"/>
              </w:rPr>
              <w:t>я-</w:t>
            </w:r>
            <w:proofErr w:type="gramEnd"/>
            <w:r w:rsidRPr="005B68D6">
              <w:rPr>
                <w:rFonts w:ascii="Times New Roman" w:hAnsi="Times New Roman" w:cs="Times New Roman"/>
                <w:bCs/>
                <w:sz w:val="24"/>
                <w:szCs w:val="24"/>
              </w:rPr>
              <w:t xml:space="preserve"> 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w:t>
            </w:r>
            <w:proofErr w:type="spellStart"/>
            <w:r w:rsidRPr="005B68D6">
              <w:rPr>
                <w:rFonts w:ascii="Times New Roman" w:hAnsi="Times New Roman" w:cs="Times New Roman"/>
                <w:bCs/>
                <w:sz w:val="24"/>
                <w:szCs w:val="24"/>
              </w:rPr>
              <w:t>учебн</w:t>
            </w:r>
            <w:proofErr w:type="gramStart"/>
            <w:r w:rsidRPr="005B68D6">
              <w:rPr>
                <w:rFonts w:ascii="Times New Roman" w:hAnsi="Times New Roman" w:cs="Times New Roman"/>
                <w:bCs/>
                <w:sz w:val="24"/>
                <w:szCs w:val="24"/>
              </w:rPr>
              <w:t>о</w:t>
            </w:r>
            <w:proofErr w:type="spellEnd"/>
            <w:r w:rsidRPr="005B68D6">
              <w:rPr>
                <w:rFonts w:ascii="Times New Roman" w:hAnsi="Times New Roman" w:cs="Times New Roman"/>
                <w:bCs/>
                <w:sz w:val="24"/>
                <w:szCs w:val="24"/>
              </w:rPr>
              <w:t>-</w:t>
            </w:r>
            <w:proofErr w:type="gramEnd"/>
            <w:r w:rsidRPr="005B68D6">
              <w:rPr>
                <w:rFonts w:ascii="Times New Roman" w:hAnsi="Times New Roman" w:cs="Times New Roman"/>
                <w:bCs/>
                <w:sz w:val="24"/>
                <w:szCs w:val="24"/>
              </w:rPr>
              <w:t xml:space="preserve"> 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w:t>
            </w:r>
            <w:proofErr w:type="gramStart"/>
            <w:r w:rsidRPr="005B68D6">
              <w:rPr>
                <w:rFonts w:ascii="Times New Roman" w:hAnsi="Times New Roman" w:cs="Times New Roman"/>
                <w:bCs/>
                <w:sz w:val="24"/>
                <w:szCs w:val="24"/>
              </w:rPr>
              <w:t xml:space="preserve">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5B68D6">
              <w:rPr>
                <w:rFonts w:ascii="Times New Roman" w:hAnsi="Times New Roman" w:cs="Times New Roman"/>
                <w:bCs/>
                <w:sz w:val="24"/>
                <w:szCs w:val="24"/>
              </w:rPr>
              <w:t>культорганизаторы</w:t>
            </w:r>
            <w:proofErr w:type="spellEnd"/>
            <w:r w:rsidRPr="005B68D6">
              <w:rPr>
                <w:rFonts w:ascii="Times New Roman" w:hAnsi="Times New Roman" w:cs="Times New Roman"/>
                <w:bCs/>
                <w:sz w:val="24"/>
                <w:szCs w:val="24"/>
              </w:rPr>
              <w:t>, экскурсоводы; профессорско-преподавательский состав (работа, служба), педагог-библиотекарь</w:t>
            </w:r>
            <w:proofErr w:type="gramEnd"/>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2. Методические (</w:t>
            </w:r>
            <w:proofErr w:type="spellStart"/>
            <w:r w:rsidRPr="005B68D6">
              <w:rPr>
                <w:rFonts w:ascii="Times New Roman" w:hAnsi="Times New Roman" w:cs="Times New Roman"/>
                <w:bCs/>
                <w:sz w:val="24"/>
                <w:szCs w:val="24"/>
              </w:rPr>
              <w:t>учебн</w:t>
            </w:r>
            <w:proofErr w:type="gramStart"/>
            <w:r w:rsidRPr="005B68D6">
              <w:rPr>
                <w:rFonts w:ascii="Times New Roman" w:hAnsi="Times New Roman" w:cs="Times New Roman"/>
                <w:bCs/>
                <w:sz w:val="24"/>
                <w:szCs w:val="24"/>
              </w:rPr>
              <w:t>о</w:t>
            </w:r>
            <w:proofErr w:type="spellEnd"/>
            <w:r w:rsidRPr="005B68D6">
              <w:rPr>
                <w:rFonts w:ascii="Times New Roman" w:hAnsi="Times New Roman" w:cs="Times New Roman"/>
                <w:bCs/>
                <w:sz w:val="24"/>
                <w:szCs w:val="24"/>
              </w:rPr>
              <w:t>-</w:t>
            </w:r>
            <w:proofErr w:type="gramEnd"/>
            <w:r w:rsidRPr="005B68D6">
              <w:rPr>
                <w:rFonts w:ascii="Times New Roman" w:hAnsi="Times New Roman" w:cs="Times New Roman"/>
                <w:bCs/>
                <w:sz w:val="24"/>
                <w:szCs w:val="24"/>
              </w:rPr>
              <w:t xml:space="preserve"> методические) организации всех наименований (независимо от ведомственной подчиненности)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2. </w:t>
            </w:r>
            <w:proofErr w:type="gramStart"/>
            <w:r w:rsidRPr="005B68D6">
              <w:rPr>
                <w:rFonts w:ascii="Times New Roman" w:hAnsi="Times New Roman" w:cs="Times New Roman"/>
                <w:bCs/>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8332A6" w:rsidRPr="005B68D6" w:rsidTr="005A6DEB">
        <w:trPr>
          <w:trHeight w:val="284"/>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3. Органы управления образования и органы (структурные подразделения), осуществляющие руководство образовательными организациями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3. Руководящие, инспекторские, методические должности, инструкторские, а также другие должности специалистов </w:t>
            </w:r>
          </w:p>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(за исключением работы на должностях, </w:t>
            </w:r>
            <w:r w:rsidRPr="005B68D6">
              <w:rPr>
                <w:rFonts w:ascii="Times New Roman" w:hAnsi="Times New Roman" w:cs="Times New Roman"/>
                <w:bCs/>
                <w:sz w:val="24"/>
                <w:szCs w:val="24"/>
              </w:rPr>
              <w:lastRenderedPageBreak/>
              <w:t>связанных с экономической, финансовой, хозяйственной деятельностью, со строительством, снабжением, делопроизводством)</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lastRenderedPageBreak/>
              <w:t>4.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4.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5. </w:t>
            </w:r>
            <w:proofErr w:type="gramStart"/>
            <w:r w:rsidRPr="005B68D6">
              <w:rPr>
                <w:rFonts w:ascii="Times New Roman" w:hAnsi="Times New Roman" w:cs="Times New Roman"/>
                <w:bCs/>
                <w:sz w:val="24"/>
                <w:szCs w:val="24"/>
              </w:rPr>
              <w:t>Образовательные организации РОСТО (ДОСААФ) и гражданской авиации</w:t>
            </w:r>
            <w:proofErr w:type="gramEnd"/>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5. Руководящий, командно-летный, командно-инструкторский, инженерн</w:t>
            </w:r>
            <w:proofErr w:type="gramStart"/>
            <w:r w:rsidRPr="005B68D6">
              <w:rPr>
                <w:rFonts w:ascii="Times New Roman" w:hAnsi="Times New Roman" w:cs="Times New Roman"/>
                <w:bCs/>
                <w:sz w:val="24"/>
                <w:szCs w:val="24"/>
              </w:rPr>
              <w:t>о-</w:t>
            </w:r>
            <w:proofErr w:type="gramEnd"/>
            <w:r w:rsidRPr="005B68D6">
              <w:rPr>
                <w:rFonts w:ascii="Times New Roman" w:hAnsi="Times New Roman" w:cs="Times New Roman"/>
                <w:bCs/>
                <w:sz w:val="24"/>
                <w:szCs w:val="24"/>
              </w:rPr>
              <w:t xml:space="preserve"> 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6. 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организаций по работе с детьми и подростками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6. </w:t>
            </w:r>
            <w:proofErr w:type="gramStart"/>
            <w:r w:rsidRPr="005B68D6">
              <w:rPr>
                <w:rFonts w:ascii="Times New Roman" w:hAnsi="Times New Roman" w:cs="Times New Roman"/>
                <w:bCs/>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 - преподаватели и другие специалисты по работе с детьми и подростками, заведующие детскими отделами, секторами</w:t>
            </w:r>
            <w:proofErr w:type="gramEnd"/>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7. Исправительные колонии, воспитательные колонии, следственные изоляторы и тюрьмы, лечебно-исправительные организации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7. </w:t>
            </w:r>
            <w:proofErr w:type="gramStart"/>
            <w:r w:rsidRPr="005B68D6">
              <w:rPr>
                <w:rFonts w:ascii="Times New Roman" w:hAnsi="Times New Roman" w:cs="Times New Roman"/>
                <w:bCs/>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r w:rsidR="008332A6" w:rsidRPr="005B68D6" w:rsidTr="005A6DEB">
        <w:trPr>
          <w:trHeight w:val="927"/>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8. Организации здравоохранения и социального обеспечения </w:t>
            </w:r>
          </w:p>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для взрослых</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8. Учитель-дефектолог, логопед, воспитатель</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9. Республиканская, краевая, областная больница</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9. Методист </w:t>
            </w:r>
            <w:proofErr w:type="spellStart"/>
            <w:r w:rsidRPr="005B68D6">
              <w:rPr>
                <w:rFonts w:ascii="Times New Roman" w:hAnsi="Times New Roman" w:cs="Times New Roman"/>
                <w:bCs/>
                <w:sz w:val="24"/>
                <w:szCs w:val="24"/>
              </w:rPr>
              <w:t>оргметодотдела</w:t>
            </w:r>
            <w:proofErr w:type="spellEnd"/>
          </w:p>
        </w:tc>
      </w:tr>
    </w:tbl>
    <w:p w:rsidR="008332A6" w:rsidRDefault="008332A6" w:rsidP="008332A6">
      <w:pPr>
        <w:pStyle w:val="ConsPlusNormal"/>
        <w:ind w:firstLine="708"/>
        <w:jc w:val="both"/>
        <w:rPr>
          <w:rFonts w:ascii="Times New Roman" w:hAnsi="Times New Roman" w:cs="Times New Roman"/>
          <w:sz w:val="24"/>
          <w:szCs w:val="24"/>
        </w:rPr>
      </w:pPr>
    </w:p>
    <w:p w:rsidR="008332A6" w:rsidRPr="005B68D6" w:rsidRDefault="008332A6" w:rsidP="008332A6">
      <w:pPr>
        <w:pStyle w:val="ConsPlusNormal"/>
        <w:ind w:firstLine="709"/>
        <w:jc w:val="both"/>
        <w:rPr>
          <w:rFonts w:ascii="Times New Roman" w:hAnsi="Times New Roman" w:cs="Times New Roman"/>
          <w:sz w:val="24"/>
          <w:szCs w:val="24"/>
        </w:rPr>
      </w:pPr>
      <w:r w:rsidRPr="005B68D6">
        <w:rPr>
          <w:rFonts w:ascii="Times New Roman" w:hAnsi="Times New Roman" w:cs="Times New Roman"/>
          <w:sz w:val="24"/>
          <w:szCs w:val="24"/>
        </w:rPr>
        <w:t>4. Педагогическим работникам в стаж педагогической работы засчитывается без всяких условий и ограничений:</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время работы в должности заведующего фильмотекой и методиста фильмотеки.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5.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 настоящей главы;</w:t>
      </w:r>
    </w:p>
    <w:p w:rsidR="008332A6" w:rsidRPr="005B68D6" w:rsidRDefault="008332A6" w:rsidP="008332A6">
      <w:pPr>
        <w:pStyle w:val="ConsPlusNormal"/>
        <w:ind w:firstLine="708"/>
        <w:jc w:val="both"/>
        <w:rPr>
          <w:rFonts w:ascii="Times New Roman" w:hAnsi="Times New Roman" w:cs="Times New Roman"/>
          <w:sz w:val="24"/>
          <w:szCs w:val="24"/>
        </w:rPr>
      </w:pPr>
      <w:proofErr w:type="gramStart"/>
      <w:r w:rsidRPr="005B68D6">
        <w:rPr>
          <w:rFonts w:ascii="Times New Roman" w:hAnsi="Times New Roman" w:cs="Times New Roman"/>
          <w:sz w:val="24"/>
          <w:szCs w:val="24"/>
        </w:rPr>
        <w:t xml:space="preserve">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5B68D6">
        <w:rPr>
          <w:rFonts w:ascii="Times New Roman" w:hAnsi="Times New Roman" w:cs="Times New Roman"/>
          <w:sz w:val="24"/>
          <w:szCs w:val="24"/>
        </w:rPr>
        <w:t>профтехобразования</w:t>
      </w:r>
      <w:proofErr w:type="spellEnd"/>
      <w:r w:rsidRPr="005B68D6">
        <w:rPr>
          <w:rFonts w:ascii="Times New Roman" w:hAnsi="Times New Roman" w:cs="Times New Roman"/>
          <w:sz w:val="24"/>
          <w:szCs w:val="24"/>
        </w:rPr>
        <w:t>);</w:t>
      </w:r>
      <w:proofErr w:type="gramEnd"/>
      <w:r w:rsidRPr="005B68D6">
        <w:rPr>
          <w:rFonts w:ascii="Times New Roman" w:hAnsi="Times New Roman" w:cs="Times New Roman"/>
          <w:sz w:val="24"/>
          <w:szCs w:val="24"/>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(полиции)) органов внутренних дел;</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3) время </w:t>
      </w:r>
      <w:proofErr w:type="gramStart"/>
      <w:r w:rsidRPr="005B68D6">
        <w:rPr>
          <w:rFonts w:ascii="Times New Roman" w:hAnsi="Times New Roman" w:cs="Times New Roman"/>
          <w:sz w:val="24"/>
          <w:szCs w:val="24"/>
        </w:rPr>
        <w:t>обучения (по</w:t>
      </w:r>
      <w:proofErr w:type="gramEnd"/>
      <w:r w:rsidRPr="005B68D6">
        <w:rPr>
          <w:rFonts w:ascii="Times New Roman" w:hAnsi="Times New Roman" w:cs="Times New Roman"/>
          <w:sz w:val="24"/>
          <w:szCs w:val="24"/>
        </w:rPr>
        <w:t xml:space="preserve"> очной форме) в аспирантуре, в профессиональных образовательных организациях и образовательных организациях высшего образования, имеющих государственную аккредитацию.</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Под педагогической деятельностью, которая </w:t>
      </w:r>
      <w:proofErr w:type="gramStart"/>
      <w:r w:rsidRPr="005B68D6">
        <w:rPr>
          <w:rFonts w:ascii="Times New Roman" w:hAnsi="Times New Roman" w:cs="Times New Roman"/>
          <w:sz w:val="24"/>
          <w:szCs w:val="24"/>
        </w:rPr>
        <w:t xml:space="preserve">учитывается при применении настоящего </w:t>
      </w:r>
      <w:hyperlink w:anchor="P206" w:history="1">
        <w:r w:rsidRPr="005B68D6">
          <w:rPr>
            <w:rFonts w:ascii="Times New Roman" w:hAnsi="Times New Roman" w:cs="Times New Roman"/>
            <w:sz w:val="24"/>
            <w:szCs w:val="24"/>
          </w:rPr>
          <w:t xml:space="preserve">пункта </w:t>
        </w:r>
      </w:hyperlink>
      <w:r w:rsidRPr="005B68D6">
        <w:rPr>
          <w:rFonts w:ascii="Times New Roman" w:hAnsi="Times New Roman" w:cs="Times New Roman"/>
          <w:sz w:val="24"/>
          <w:szCs w:val="24"/>
        </w:rPr>
        <w:t>понимается</w:t>
      </w:r>
      <w:proofErr w:type="gramEnd"/>
      <w:r w:rsidRPr="005B68D6">
        <w:rPr>
          <w:rFonts w:ascii="Times New Roman" w:hAnsi="Times New Roman" w:cs="Times New Roman"/>
          <w:sz w:val="24"/>
          <w:szCs w:val="24"/>
        </w:rPr>
        <w:t xml:space="preserve"> работа в образовательных и других организациях, предусмотренных в пункте 3 настоящего Приложения.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6. В стаж педагогической работы отдельных категорий педагогических работников помимо периодов, предусмотренных </w:t>
      </w:r>
      <w:hyperlink w:anchor="P203" w:history="1">
        <w:r w:rsidRPr="005B68D6">
          <w:rPr>
            <w:rFonts w:ascii="Times New Roman" w:hAnsi="Times New Roman" w:cs="Times New Roman"/>
            <w:sz w:val="24"/>
            <w:szCs w:val="24"/>
          </w:rPr>
          <w:t>пунктами 4</w:t>
        </w:r>
      </w:hyperlink>
      <w:r w:rsidRPr="005B68D6">
        <w:rPr>
          <w:rFonts w:ascii="Times New Roman" w:hAnsi="Times New Roman" w:cs="Times New Roman"/>
          <w:sz w:val="24"/>
          <w:szCs w:val="24"/>
        </w:rPr>
        <w:t xml:space="preserve"> и 5 настоящего Приложения, засчитывается:</w:t>
      </w:r>
    </w:p>
    <w:p w:rsidR="008332A6" w:rsidRPr="005B68D6" w:rsidRDefault="008332A6" w:rsidP="008332A6">
      <w:pPr>
        <w:pStyle w:val="ConsPlusNormal"/>
        <w:ind w:firstLine="708"/>
        <w:jc w:val="both"/>
        <w:rPr>
          <w:rFonts w:ascii="Times New Roman" w:hAnsi="Times New Roman" w:cs="Times New Roman"/>
          <w:sz w:val="24"/>
          <w:szCs w:val="24"/>
        </w:rPr>
      </w:pPr>
      <w:proofErr w:type="gramStart"/>
      <w:r w:rsidRPr="005B68D6">
        <w:rPr>
          <w:rFonts w:ascii="Times New Roman" w:hAnsi="Times New Roman" w:cs="Times New Roman"/>
          <w:sz w:val="24"/>
          <w:szCs w:val="24"/>
        </w:rPr>
        <w:t>1)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бюджетной организации или профилю преподаваемого предмета (курса, дисциплины, кружка):</w:t>
      </w:r>
      <w:proofErr w:type="gramEnd"/>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учителям и преподавателям </w:t>
      </w:r>
      <w:proofErr w:type="spellStart"/>
      <w:r w:rsidRPr="005B68D6">
        <w:rPr>
          <w:rFonts w:ascii="Times New Roman" w:hAnsi="Times New Roman" w:cs="Times New Roman"/>
          <w:sz w:val="24"/>
          <w:szCs w:val="24"/>
        </w:rPr>
        <w:t>физвоспитания</w:t>
      </w:r>
      <w:proofErr w:type="spellEnd"/>
      <w:r w:rsidRPr="005B68D6">
        <w:rPr>
          <w:rFonts w:ascii="Times New Roman" w:hAnsi="Times New Roman" w:cs="Times New Roman"/>
          <w:sz w:val="24"/>
          <w:szCs w:val="24"/>
        </w:rPr>
        <w:t>,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8332A6" w:rsidRPr="005B68D6" w:rsidRDefault="008332A6" w:rsidP="008332A6">
      <w:pPr>
        <w:pStyle w:val="ConsPlusNormal"/>
        <w:ind w:firstLine="708"/>
        <w:jc w:val="both"/>
        <w:rPr>
          <w:rFonts w:ascii="Times New Roman" w:hAnsi="Times New Roman" w:cs="Times New Roman"/>
          <w:sz w:val="24"/>
          <w:szCs w:val="24"/>
        </w:rPr>
      </w:pPr>
      <w:proofErr w:type="gramStart"/>
      <w:r w:rsidRPr="005B68D6">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мастерам производственного обучения;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педагогам дополнительного образования;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педагогическим работникам экспериментальных образовательных организаций;</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педагогам-психологам;</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методистам;</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время работы в должности медицинской сестры ясельной группы дошкольных образовательных организаций, постовой медсестры домов ребенка - воспитателям (старшим воспитателям) дошкольных образовательных организаций, домов ребенка, время работы на медицинских должностя</w:t>
      </w:r>
      <w:proofErr w:type="gramStart"/>
      <w:r w:rsidRPr="005B68D6">
        <w:rPr>
          <w:rFonts w:ascii="Times New Roman" w:hAnsi="Times New Roman" w:cs="Times New Roman"/>
          <w:sz w:val="24"/>
          <w:szCs w:val="24"/>
        </w:rPr>
        <w:t>х-</w:t>
      </w:r>
      <w:proofErr w:type="gramEnd"/>
      <w:r w:rsidRPr="005B68D6">
        <w:rPr>
          <w:rFonts w:ascii="Times New Roman" w:hAnsi="Times New Roman" w:cs="Times New Roman"/>
          <w:sz w:val="24"/>
          <w:szCs w:val="24"/>
        </w:rPr>
        <w:t xml:space="preserve"> воспитателям ясельных групп;</w:t>
      </w:r>
    </w:p>
    <w:p w:rsidR="008332A6" w:rsidRPr="005B68D6" w:rsidRDefault="008332A6" w:rsidP="008332A6">
      <w:pPr>
        <w:pStyle w:val="ConsPlusNormal"/>
        <w:ind w:firstLine="709"/>
        <w:jc w:val="both"/>
        <w:rPr>
          <w:rFonts w:ascii="Times New Roman" w:eastAsiaTheme="minorHAnsi" w:hAnsi="Times New Roman" w:cs="Times New Roman"/>
          <w:bCs/>
          <w:iCs/>
          <w:sz w:val="24"/>
          <w:szCs w:val="24"/>
          <w:lang w:eastAsia="en-US"/>
        </w:rPr>
      </w:pPr>
      <w:r w:rsidRPr="005B68D6">
        <w:rPr>
          <w:rFonts w:ascii="Times New Roman" w:hAnsi="Times New Roman" w:cs="Times New Roman"/>
          <w:sz w:val="24"/>
          <w:szCs w:val="24"/>
        </w:rPr>
        <w:t xml:space="preserve">3) время работы в должностях помощника воспитателя и младшего воспитателя - при условии, если в период работы на этих должностях работник имел педагогическое </w:t>
      </w:r>
      <w:r w:rsidRPr="005B68D6">
        <w:rPr>
          <w:rFonts w:ascii="Times New Roman" w:hAnsi="Times New Roman" w:cs="Times New Roman"/>
          <w:sz w:val="24"/>
          <w:szCs w:val="24"/>
        </w:rPr>
        <w:lastRenderedPageBreak/>
        <w:t>образование или обучался в профессиональных образовательных организациях или образовательных организациях высшего образовани</w:t>
      </w:r>
      <w:proofErr w:type="gramStart"/>
      <w:r w:rsidRPr="005B68D6">
        <w:rPr>
          <w:rFonts w:ascii="Times New Roman" w:hAnsi="Times New Roman" w:cs="Times New Roman"/>
          <w:sz w:val="24"/>
          <w:szCs w:val="24"/>
        </w:rPr>
        <w:t>я(</w:t>
      </w:r>
      <w:proofErr w:type="gramEnd"/>
      <w:r w:rsidRPr="005B68D6">
        <w:rPr>
          <w:rFonts w:ascii="Times New Roman" w:eastAsiaTheme="minorHAnsi" w:hAnsi="Times New Roman" w:cs="Times New Roman"/>
          <w:bCs/>
          <w:iCs/>
          <w:sz w:val="24"/>
          <w:szCs w:val="24"/>
          <w:lang w:eastAsia="en-US"/>
        </w:rPr>
        <w:t>по направлению подготовки «Образование и педагогика»</w:t>
      </w:r>
      <w:r w:rsidRPr="005B68D6">
        <w:rPr>
          <w:rFonts w:ascii="Times New Roman" w:hAnsi="Times New Roman" w:cs="Times New Roman"/>
          <w:sz w:val="24"/>
          <w:szCs w:val="24"/>
        </w:rPr>
        <w:t>).</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9. В случае совпадения по времени периодов педагогической работы по основному месту работы и работы по совместительству либо работы на условиях почасовой оплаты труда в стаж педагогической работы засчитывается период выполнения педагогической работы по основному месту работы.</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В случае</w:t>
      </w:r>
      <w:proofErr w:type="gramStart"/>
      <w:r w:rsidRPr="005B68D6">
        <w:rPr>
          <w:rFonts w:ascii="Times New Roman" w:hAnsi="Times New Roman" w:cs="Times New Roman"/>
          <w:sz w:val="24"/>
          <w:szCs w:val="24"/>
        </w:rPr>
        <w:t>,</w:t>
      </w:r>
      <w:proofErr w:type="gramEnd"/>
      <w:r w:rsidRPr="005B68D6">
        <w:rPr>
          <w:rFonts w:ascii="Times New Roman" w:hAnsi="Times New Roman" w:cs="Times New Roman"/>
          <w:sz w:val="24"/>
          <w:szCs w:val="24"/>
        </w:rPr>
        <w:t xml:space="preserve"> если работа по основному месту не подлежит включению в педагогический стаж,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rsidR="008332A6" w:rsidRPr="005B68D6" w:rsidRDefault="008332A6" w:rsidP="008332A6">
      <w:pPr>
        <w:pStyle w:val="ConsPlusNormal"/>
        <w:ind w:firstLine="708"/>
        <w:jc w:val="both"/>
        <w:rPr>
          <w:rFonts w:ascii="Times New Roman" w:hAnsi="Times New Roman" w:cs="Times New Roman"/>
          <w:sz w:val="24"/>
          <w:szCs w:val="24"/>
        </w:rPr>
      </w:pPr>
    </w:p>
    <w:p w:rsidR="008332A6" w:rsidRPr="005B68D6" w:rsidRDefault="008332A6" w:rsidP="008332A6">
      <w:pPr>
        <w:pStyle w:val="ConsPlusNormal"/>
        <w:jc w:val="center"/>
        <w:rPr>
          <w:rFonts w:ascii="Times New Roman" w:hAnsi="Times New Roman" w:cs="Times New Roman"/>
          <w:sz w:val="24"/>
          <w:szCs w:val="24"/>
        </w:rPr>
      </w:pPr>
    </w:p>
    <w:p w:rsidR="008332A6" w:rsidRPr="005B68D6" w:rsidRDefault="008332A6" w:rsidP="008332A6">
      <w:pPr>
        <w:pStyle w:val="ConsPlusNormal"/>
        <w:jc w:val="center"/>
        <w:rPr>
          <w:rFonts w:ascii="Times New Roman" w:hAnsi="Times New Roman" w:cs="Times New Roman"/>
          <w:sz w:val="24"/>
          <w:szCs w:val="24"/>
        </w:rPr>
      </w:pPr>
    </w:p>
    <w:p w:rsidR="008332A6" w:rsidRPr="005B68D6" w:rsidRDefault="008332A6" w:rsidP="008332A6">
      <w:pPr>
        <w:pStyle w:val="ConsPlusNormal"/>
        <w:jc w:val="center"/>
        <w:rPr>
          <w:rFonts w:ascii="Times New Roman" w:hAnsi="Times New Roman" w:cs="Times New Roman"/>
          <w:sz w:val="24"/>
          <w:szCs w:val="24"/>
        </w:rPr>
        <w:sectPr w:rsidR="008332A6" w:rsidRPr="005B68D6" w:rsidSect="005B68D6">
          <w:footerReference w:type="default" r:id="rId23"/>
          <w:pgSz w:w="11905" w:h="16838"/>
          <w:pgMar w:top="567" w:right="851" w:bottom="567" w:left="1418" w:header="0" w:footer="0" w:gutter="0"/>
          <w:cols w:space="72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rPr>
          <w:jc w:val="right"/>
        </w:trPr>
        <w:tc>
          <w:tcPr>
            <w:tcW w:w="4640" w:type="dxa"/>
          </w:tcPr>
          <w:p w:rsidR="008332A6" w:rsidRPr="005B68D6" w:rsidRDefault="008332A6" w:rsidP="00217F50">
            <w:pPr>
              <w:pStyle w:val="ConsPlusNormal"/>
              <w:jc w:val="right"/>
              <w:rPr>
                <w:rFonts w:ascii="Times New Roman" w:hAnsi="Times New Roman" w:cs="Times New Roman"/>
                <w:szCs w:val="26"/>
              </w:rPr>
            </w:pPr>
          </w:p>
          <w:p w:rsidR="008332A6" w:rsidRPr="005B68D6" w:rsidRDefault="008332A6" w:rsidP="00217F50">
            <w:pPr>
              <w:pStyle w:val="ConsPlusNormal"/>
              <w:jc w:val="right"/>
              <w:rPr>
                <w:rFonts w:ascii="Times New Roman" w:hAnsi="Times New Roman" w:cs="Times New Roman"/>
                <w:szCs w:val="26"/>
              </w:rPr>
            </w:pPr>
            <w:r w:rsidRPr="005B68D6">
              <w:rPr>
                <w:rFonts w:ascii="Times New Roman" w:hAnsi="Times New Roman" w:cs="Times New Roman"/>
                <w:szCs w:val="26"/>
              </w:rPr>
              <w:br w:type="page"/>
            </w:r>
          </w:p>
        </w:tc>
        <w:tc>
          <w:tcPr>
            <w:tcW w:w="4713" w:type="dxa"/>
          </w:tcPr>
          <w:p w:rsidR="008332A6" w:rsidRPr="005B68D6" w:rsidRDefault="008332A6" w:rsidP="00217F50">
            <w:pPr>
              <w:pStyle w:val="ConsPlusNormal"/>
              <w:jc w:val="right"/>
              <w:rPr>
                <w:rFonts w:ascii="Times New Roman" w:hAnsi="Times New Roman" w:cs="Times New Roman"/>
                <w:szCs w:val="26"/>
              </w:rPr>
            </w:pPr>
            <w:r w:rsidRPr="005B68D6">
              <w:rPr>
                <w:rFonts w:ascii="Times New Roman" w:hAnsi="Times New Roman" w:cs="Times New Roman"/>
                <w:szCs w:val="26"/>
              </w:rPr>
              <w:t xml:space="preserve">Приложение 4 к Положению </w:t>
            </w:r>
          </w:p>
          <w:p w:rsidR="008332A6" w:rsidRPr="005B68D6" w:rsidRDefault="008332A6" w:rsidP="00217F50">
            <w:pPr>
              <w:pStyle w:val="ConsPlusNormal"/>
              <w:jc w:val="right"/>
              <w:rPr>
                <w:rFonts w:ascii="Times New Roman" w:hAnsi="Times New Roman" w:cs="Times New Roman"/>
                <w:szCs w:val="26"/>
              </w:rPr>
            </w:pPr>
            <w:r w:rsidRPr="005B68D6">
              <w:rPr>
                <w:rFonts w:ascii="Times New Roman" w:hAnsi="Times New Roman" w:cs="Times New Roman"/>
                <w:szCs w:val="26"/>
              </w:rPr>
              <w:t xml:space="preserve">об оплате труда работников </w:t>
            </w:r>
          </w:p>
          <w:p w:rsidR="002434E7" w:rsidRPr="005B68D6" w:rsidRDefault="008332A6" w:rsidP="002434E7">
            <w:pPr>
              <w:pStyle w:val="ConsPlusNormal"/>
              <w:jc w:val="right"/>
              <w:rPr>
                <w:rFonts w:ascii="Times New Roman" w:hAnsi="Times New Roman" w:cs="Times New Roman"/>
                <w:sz w:val="24"/>
                <w:szCs w:val="26"/>
              </w:rPr>
            </w:pPr>
            <w:r w:rsidRPr="005B68D6">
              <w:rPr>
                <w:rFonts w:ascii="Times New Roman" w:hAnsi="Times New Roman" w:cs="Times New Roman"/>
                <w:szCs w:val="26"/>
              </w:rPr>
              <w:t>ГБОУ НАО</w:t>
            </w:r>
            <w:r>
              <w:rPr>
                <w:rFonts w:ascii="Times New Roman" w:hAnsi="Times New Roman" w:cs="Times New Roman"/>
                <w:szCs w:val="26"/>
              </w:rPr>
              <w:t xml:space="preserve"> «СШ п. </w:t>
            </w:r>
            <w:proofErr w:type="gramStart"/>
            <w:r>
              <w:rPr>
                <w:rFonts w:ascii="Times New Roman" w:hAnsi="Times New Roman" w:cs="Times New Roman"/>
                <w:szCs w:val="26"/>
              </w:rPr>
              <w:t>Красное</w:t>
            </w:r>
            <w:proofErr w:type="gramEnd"/>
            <w:r>
              <w:rPr>
                <w:rFonts w:ascii="Times New Roman" w:hAnsi="Times New Roman" w:cs="Times New Roman"/>
                <w:szCs w:val="26"/>
              </w:rPr>
              <w:t xml:space="preserve">», утверждённому </w:t>
            </w:r>
            <w:r w:rsidRPr="00EA5EAF">
              <w:rPr>
                <w:rFonts w:ascii="Times New Roman" w:hAnsi="Times New Roman" w:cs="Times New Roman"/>
                <w:szCs w:val="22"/>
              </w:rPr>
              <w:t xml:space="preserve">приказом </w:t>
            </w:r>
            <w:r w:rsidR="002434E7">
              <w:rPr>
                <w:rFonts w:ascii="Times New Roman" w:hAnsi="Times New Roman" w:cs="Times New Roman"/>
                <w:sz w:val="24"/>
                <w:szCs w:val="26"/>
              </w:rPr>
              <w:t>29</w:t>
            </w:r>
            <w:r w:rsidR="002434E7" w:rsidRPr="00EA5EAF">
              <w:rPr>
                <w:rFonts w:ascii="Times New Roman" w:hAnsi="Times New Roman" w:cs="Times New Roman"/>
                <w:sz w:val="24"/>
                <w:szCs w:val="26"/>
              </w:rPr>
              <w:t xml:space="preserve"> </w:t>
            </w:r>
            <w:r w:rsidR="002434E7">
              <w:rPr>
                <w:rFonts w:ascii="Times New Roman" w:hAnsi="Times New Roman" w:cs="Times New Roman"/>
                <w:sz w:val="24"/>
                <w:szCs w:val="26"/>
              </w:rPr>
              <w:t>апреля</w:t>
            </w:r>
            <w:r w:rsidR="002434E7" w:rsidRPr="00EA5EAF">
              <w:rPr>
                <w:rFonts w:ascii="Times New Roman" w:hAnsi="Times New Roman" w:cs="Times New Roman"/>
                <w:sz w:val="24"/>
                <w:szCs w:val="26"/>
              </w:rPr>
              <w:t xml:space="preserve"> 202</w:t>
            </w:r>
            <w:r w:rsidR="002434E7">
              <w:rPr>
                <w:rFonts w:ascii="Times New Roman" w:hAnsi="Times New Roman" w:cs="Times New Roman"/>
                <w:sz w:val="24"/>
                <w:szCs w:val="26"/>
              </w:rPr>
              <w:t>5</w:t>
            </w:r>
            <w:r w:rsidR="002434E7" w:rsidRPr="00EA5EAF">
              <w:rPr>
                <w:rFonts w:ascii="Times New Roman" w:hAnsi="Times New Roman" w:cs="Times New Roman"/>
                <w:sz w:val="24"/>
                <w:szCs w:val="26"/>
              </w:rPr>
              <w:t xml:space="preserve"> года № </w:t>
            </w:r>
            <w:r w:rsidR="002434E7">
              <w:rPr>
                <w:rFonts w:ascii="Times New Roman" w:hAnsi="Times New Roman" w:cs="Times New Roman"/>
                <w:sz w:val="24"/>
                <w:szCs w:val="26"/>
              </w:rPr>
              <w:t>35</w:t>
            </w:r>
            <w:r w:rsidR="002434E7" w:rsidRPr="00EA5EAF">
              <w:rPr>
                <w:rFonts w:ascii="Times New Roman" w:hAnsi="Times New Roman" w:cs="Times New Roman"/>
                <w:sz w:val="24"/>
                <w:szCs w:val="26"/>
              </w:rPr>
              <w:t>-ОД</w:t>
            </w:r>
            <w:r w:rsidR="002434E7" w:rsidRPr="005B68D6">
              <w:rPr>
                <w:rFonts w:ascii="Times New Roman" w:hAnsi="Times New Roman" w:cs="Times New Roman"/>
                <w:sz w:val="24"/>
                <w:szCs w:val="26"/>
              </w:rPr>
              <w:t xml:space="preserve"> </w:t>
            </w:r>
          </w:p>
          <w:p w:rsidR="00305890" w:rsidRPr="005B68D6" w:rsidRDefault="00305890" w:rsidP="00305890">
            <w:pPr>
              <w:pStyle w:val="ConsPlusNormal"/>
              <w:jc w:val="right"/>
              <w:rPr>
                <w:rFonts w:ascii="Times New Roman" w:hAnsi="Times New Roman" w:cs="Times New Roman"/>
                <w:sz w:val="24"/>
                <w:szCs w:val="26"/>
              </w:rPr>
            </w:pPr>
          </w:p>
          <w:p w:rsidR="005A6DEB" w:rsidRPr="005A6DEB" w:rsidRDefault="005A6DEB" w:rsidP="00217F50">
            <w:pPr>
              <w:pStyle w:val="ConsPlusNormal"/>
              <w:jc w:val="right"/>
              <w:rPr>
                <w:rFonts w:ascii="Times New Roman" w:hAnsi="Times New Roman" w:cs="Times New Roman"/>
                <w:szCs w:val="22"/>
              </w:rPr>
            </w:pPr>
          </w:p>
          <w:p w:rsidR="008332A6" w:rsidRPr="005B68D6" w:rsidRDefault="008332A6" w:rsidP="00217F50">
            <w:pPr>
              <w:pStyle w:val="ConsPlusNormal"/>
              <w:rPr>
                <w:rFonts w:ascii="Times New Roman" w:hAnsi="Times New Roman" w:cs="Times New Roman"/>
                <w:szCs w:val="26"/>
              </w:rPr>
            </w:pPr>
          </w:p>
        </w:tc>
      </w:tr>
    </w:tbl>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673"/>
        <w:gridCol w:w="673"/>
        <w:gridCol w:w="673"/>
        <w:gridCol w:w="674"/>
        <w:gridCol w:w="5245"/>
        <w:gridCol w:w="4253"/>
      </w:tblGrid>
      <w:tr w:rsidR="008332A6" w:rsidRPr="005B68D6" w:rsidTr="00217F50">
        <w:tc>
          <w:tcPr>
            <w:tcW w:w="1951" w:type="dxa"/>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proofErr w:type="spellStart"/>
            <w:r w:rsidRPr="005B68D6">
              <w:rPr>
                <w:rFonts w:ascii="Times New Roman" w:hAnsi="Times New Roman" w:cs="Times New Roman"/>
                <w:sz w:val="16"/>
                <w:szCs w:val="24"/>
              </w:rPr>
              <w:t>оказатели</w:t>
            </w:r>
            <w:proofErr w:type="spellEnd"/>
            <w:r w:rsidRPr="005B68D6">
              <w:rPr>
                <w:rFonts w:ascii="Times New Roman" w:hAnsi="Times New Roman" w:cs="Times New Roman"/>
                <w:sz w:val="16"/>
                <w:szCs w:val="24"/>
              </w:rPr>
              <w:t xml:space="preserve"> на начало </w:t>
            </w:r>
            <w:proofErr w:type="gramStart"/>
            <w:r w:rsidRPr="005B68D6">
              <w:rPr>
                <w:rFonts w:ascii="Times New Roman" w:hAnsi="Times New Roman" w:cs="Times New Roman"/>
                <w:sz w:val="16"/>
                <w:szCs w:val="24"/>
              </w:rPr>
              <w:t>учебного</w:t>
            </w:r>
            <w:proofErr w:type="gramEnd"/>
            <w:r w:rsidRPr="005B68D6">
              <w:rPr>
                <w:rFonts w:ascii="Times New Roman" w:hAnsi="Times New Roman" w:cs="Times New Roman"/>
                <w:sz w:val="16"/>
                <w:szCs w:val="24"/>
              </w:rPr>
              <w:t xml:space="preserve"> года</w:t>
            </w:r>
          </w:p>
        </w:tc>
        <w:tc>
          <w:tcPr>
            <w:tcW w:w="673" w:type="dxa"/>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rPr>
              <w:t>0-</w:t>
            </w:r>
            <w:r w:rsidRPr="005B68D6">
              <w:rPr>
                <w:rFonts w:ascii="Times New Roman" w:hAnsi="Times New Roman" w:cs="Times New Roman"/>
                <w:sz w:val="16"/>
                <w:szCs w:val="24"/>
                <w:lang w:val="en-US"/>
              </w:rPr>
              <w:t xml:space="preserve">IV </w:t>
            </w:r>
            <w:proofErr w:type="spellStart"/>
            <w:r w:rsidRPr="005B68D6">
              <w:rPr>
                <w:rFonts w:ascii="Times New Roman" w:hAnsi="Times New Roman" w:cs="Times New Roman"/>
                <w:sz w:val="16"/>
                <w:szCs w:val="24"/>
              </w:rPr>
              <w:t>кл</w:t>
            </w:r>
            <w:proofErr w:type="spellEnd"/>
            <w:r w:rsidRPr="005B68D6">
              <w:rPr>
                <w:rFonts w:ascii="Times New Roman" w:hAnsi="Times New Roman" w:cs="Times New Roman"/>
                <w:sz w:val="16"/>
                <w:szCs w:val="24"/>
              </w:rPr>
              <w:t>.</w:t>
            </w:r>
          </w:p>
        </w:tc>
        <w:tc>
          <w:tcPr>
            <w:tcW w:w="673" w:type="dxa"/>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lang w:val="en-US"/>
              </w:rPr>
              <w:t xml:space="preserve">V-IX </w:t>
            </w:r>
            <w:proofErr w:type="spellStart"/>
            <w:r w:rsidRPr="005B68D6">
              <w:rPr>
                <w:rFonts w:ascii="Times New Roman" w:hAnsi="Times New Roman" w:cs="Times New Roman"/>
                <w:sz w:val="16"/>
                <w:szCs w:val="24"/>
              </w:rPr>
              <w:t>кл</w:t>
            </w:r>
            <w:proofErr w:type="spellEnd"/>
            <w:r w:rsidRPr="005B68D6">
              <w:rPr>
                <w:rFonts w:ascii="Times New Roman" w:hAnsi="Times New Roman" w:cs="Times New Roman"/>
                <w:sz w:val="16"/>
                <w:szCs w:val="24"/>
              </w:rPr>
              <w:t>.</w:t>
            </w:r>
          </w:p>
        </w:tc>
        <w:tc>
          <w:tcPr>
            <w:tcW w:w="673" w:type="dxa"/>
            <w:tcBorders>
              <w:right w:val="single" w:sz="4" w:space="0" w:color="auto"/>
            </w:tcBorders>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lang w:val="en-US"/>
              </w:rPr>
              <w:t xml:space="preserve">X-XI </w:t>
            </w:r>
            <w:proofErr w:type="spellStart"/>
            <w:r w:rsidRPr="005B68D6">
              <w:rPr>
                <w:rFonts w:ascii="Times New Roman" w:hAnsi="Times New Roman" w:cs="Times New Roman"/>
                <w:sz w:val="16"/>
                <w:szCs w:val="24"/>
              </w:rPr>
              <w:t>кл</w:t>
            </w:r>
            <w:proofErr w:type="spellEnd"/>
            <w:r w:rsidRPr="005B68D6">
              <w:rPr>
                <w:rFonts w:ascii="Times New Roman" w:hAnsi="Times New Roman" w:cs="Times New Roman"/>
                <w:sz w:val="16"/>
                <w:szCs w:val="24"/>
              </w:rPr>
              <w:t>.</w:t>
            </w:r>
          </w:p>
        </w:tc>
        <w:tc>
          <w:tcPr>
            <w:tcW w:w="674" w:type="dxa"/>
            <w:tcBorders>
              <w:top w:val="single" w:sz="4" w:space="0" w:color="auto"/>
              <w:left w:val="single" w:sz="4" w:space="0" w:color="auto"/>
              <w:right w:val="single" w:sz="4" w:space="0" w:color="auto"/>
            </w:tcBorders>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rPr>
              <w:t>Итого</w:t>
            </w:r>
          </w:p>
        </w:tc>
        <w:tc>
          <w:tcPr>
            <w:tcW w:w="5245" w:type="dxa"/>
            <w:vMerge w:val="restart"/>
            <w:tcBorders>
              <w:top w:val="nil"/>
              <w:left w:val="single" w:sz="4" w:space="0" w:color="auto"/>
              <w:bottom w:val="nil"/>
              <w:right w:val="nil"/>
            </w:tcBorders>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ТАРИФИКАЦИОННЫЙ СПИСОК</w:t>
            </w:r>
          </w:p>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педагогических работников</w:t>
            </w:r>
          </w:p>
          <w:p w:rsidR="008332A6" w:rsidRPr="005B68D6" w:rsidRDefault="008332A6" w:rsidP="00217F50">
            <w:pPr>
              <w:pStyle w:val="ConsPlusNonformat"/>
              <w:widowControl/>
              <w:jc w:val="center"/>
              <w:rPr>
                <w:rFonts w:ascii="Times New Roman" w:hAnsi="Times New Roman" w:cs="Times New Roman"/>
                <w:sz w:val="16"/>
                <w:szCs w:val="24"/>
              </w:rPr>
            </w:pPr>
          </w:p>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на _____________ учебный год</w:t>
            </w:r>
          </w:p>
          <w:p w:rsidR="008332A6" w:rsidRPr="005B68D6" w:rsidRDefault="008332A6" w:rsidP="00217F50">
            <w:pPr>
              <w:pStyle w:val="ConsPlusNonformat"/>
              <w:widowControl/>
              <w:jc w:val="center"/>
              <w:rPr>
                <w:rFonts w:ascii="Times New Roman" w:hAnsi="Times New Roman" w:cs="Times New Roman"/>
                <w:sz w:val="16"/>
                <w:szCs w:val="24"/>
              </w:rPr>
            </w:pPr>
          </w:p>
          <w:p w:rsidR="008332A6" w:rsidRPr="005B68D6" w:rsidRDefault="008332A6" w:rsidP="00217F50">
            <w:pPr>
              <w:pStyle w:val="ConsPlusNonformat"/>
              <w:widowControl/>
              <w:rPr>
                <w:rFonts w:ascii="Times New Roman" w:hAnsi="Times New Roman" w:cs="Times New Roman"/>
                <w:sz w:val="16"/>
                <w:szCs w:val="24"/>
              </w:rPr>
            </w:pPr>
            <w:r w:rsidRPr="005B68D6">
              <w:rPr>
                <w:rFonts w:ascii="Times New Roman" w:hAnsi="Times New Roman" w:cs="Times New Roman"/>
                <w:sz w:val="16"/>
                <w:szCs w:val="24"/>
              </w:rPr>
              <w:t>Наименование организации: _________________</w:t>
            </w:r>
          </w:p>
          <w:p w:rsidR="008332A6" w:rsidRPr="005B68D6" w:rsidRDefault="008332A6" w:rsidP="00217F50">
            <w:pPr>
              <w:pStyle w:val="ConsPlusNonformat"/>
              <w:widowControl/>
              <w:rPr>
                <w:rFonts w:ascii="Times New Roman" w:hAnsi="Times New Roman" w:cs="Times New Roman"/>
                <w:sz w:val="16"/>
                <w:szCs w:val="24"/>
              </w:rPr>
            </w:pPr>
            <w:r w:rsidRPr="005B68D6">
              <w:rPr>
                <w:rFonts w:ascii="Times New Roman" w:hAnsi="Times New Roman" w:cs="Times New Roman"/>
                <w:sz w:val="16"/>
                <w:szCs w:val="24"/>
              </w:rPr>
              <w:t>Местонахождение организации: _____________</w:t>
            </w:r>
          </w:p>
          <w:p w:rsidR="008332A6" w:rsidRPr="005B68D6" w:rsidRDefault="008332A6" w:rsidP="00217F50">
            <w:pPr>
              <w:pStyle w:val="ConsPlusNonformat"/>
              <w:widowControl/>
              <w:jc w:val="right"/>
              <w:rPr>
                <w:rFonts w:ascii="Times New Roman" w:hAnsi="Times New Roman" w:cs="Times New Roman"/>
                <w:sz w:val="16"/>
                <w:szCs w:val="24"/>
              </w:rPr>
            </w:pPr>
          </w:p>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val="restart"/>
            <w:tcBorders>
              <w:top w:val="nil"/>
              <w:left w:val="nil"/>
              <w:bottom w:val="nil"/>
              <w:right w:val="nil"/>
            </w:tcBorders>
          </w:tcPr>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УТВЕРЖДАЮ:</w:t>
            </w: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 xml:space="preserve"> «___»</w:t>
            </w:r>
            <w:proofErr w:type="spellStart"/>
            <w:r w:rsidRPr="005B68D6">
              <w:rPr>
                <w:rFonts w:ascii="Times New Roman" w:hAnsi="Times New Roman" w:cs="Times New Roman"/>
                <w:sz w:val="16"/>
                <w:szCs w:val="24"/>
              </w:rPr>
              <w:t>_______________</w:t>
            </w:r>
            <w:proofErr w:type="gramStart"/>
            <w:r w:rsidRPr="005B68D6">
              <w:rPr>
                <w:rFonts w:ascii="Times New Roman" w:hAnsi="Times New Roman" w:cs="Times New Roman"/>
                <w:sz w:val="16"/>
                <w:szCs w:val="24"/>
              </w:rPr>
              <w:t>г</w:t>
            </w:r>
            <w:proofErr w:type="spellEnd"/>
            <w:proofErr w:type="gramEnd"/>
            <w:r w:rsidRPr="005B68D6">
              <w:rPr>
                <w:rFonts w:ascii="Times New Roman" w:hAnsi="Times New Roman" w:cs="Times New Roman"/>
                <w:sz w:val="16"/>
                <w:szCs w:val="24"/>
              </w:rPr>
              <w:t>.</w:t>
            </w: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Руководитель: _____________</w:t>
            </w:r>
          </w:p>
          <w:p w:rsidR="008332A6" w:rsidRPr="005B68D6" w:rsidRDefault="008332A6" w:rsidP="00217F50">
            <w:pPr>
              <w:pStyle w:val="ConsPlusNonformat"/>
              <w:widowControl/>
              <w:jc w:val="right"/>
              <w:rPr>
                <w:rFonts w:ascii="Times New Roman" w:hAnsi="Times New Roman" w:cs="Times New Roman"/>
                <w:sz w:val="16"/>
                <w:szCs w:val="24"/>
              </w:rPr>
            </w:pP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СОГЛАСОВАНО</w:t>
            </w: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 xml:space="preserve"> «___»</w:t>
            </w:r>
            <w:proofErr w:type="spellStart"/>
            <w:r w:rsidRPr="005B68D6">
              <w:rPr>
                <w:rFonts w:ascii="Times New Roman" w:hAnsi="Times New Roman" w:cs="Times New Roman"/>
                <w:sz w:val="16"/>
                <w:szCs w:val="24"/>
              </w:rPr>
              <w:t>_______________</w:t>
            </w:r>
            <w:proofErr w:type="gramStart"/>
            <w:r w:rsidRPr="005B68D6">
              <w:rPr>
                <w:rFonts w:ascii="Times New Roman" w:hAnsi="Times New Roman" w:cs="Times New Roman"/>
                <w:sz w:val="16"/>
                <w:szCs w:val="24"/>
              </w:rPr>
              <w:t>г</w:t>
            </w:r>
            <w:proofErr w:type="spellEnd"/>
            <w:proofErr w:type="gramEnd"/>
            <w:r w:rsidRPr="005B68D6">
              <w:rPr>
                <w:rFonts w:ascii="Times New Roman" w:hAnsi="Times New Roman" w:cs="Times New Roman"/>
                <w:sz w:val="16"/>
                <w:szCs w:val="24"/>
              </w:rPr>
              <w:t>.</w:t>
            </w:r>
          </w:p>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r w:rsidRPr="005B68D6">
              <w:rPr>
                <w:rFonts w:ascii="Times New Roman" w:hAnsi="Times New Roman" w:cs="Times New Roman"/>
                <w:sz w:val="16"/>
                <w:szCs w:val="24"/>
              </w:rPr>
              <w:t>____________________________</w:t>
            </w: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Общее число недельных часов по учебному плану</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Объединение по предметам:</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Деление по предметам:</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Всего часов</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bottom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bl>
    <w:p w:rsidR="008332A6" w:rsidRPr="005B68D6" w:rsidRDefault="008332A6" w:rsidP="008332A6">
      <w:pPr>
        <w:autoSpaceDE w:val="0"/>
        <w:autoSpaceDN w:val="0"/>
        <w:adjustRightInd w:val="0"/>
        <w:spacing w:after="0" w:line="240" w:lineRule="auto"/>
        <w:jc w:val="both"/>
        <w:rPr>
          <w:rFonts w:ascii="Times New Roman" w:hAnsi="Times New Roman" w:cs="Times New Roman"/>
          <w:bCs/>
          <w:sz w:val="18"/>
          <w:szCs w:val="28"/>
        </w:rPr>
      </w:pPr>
    </w:p>
    <w:tbl>
      <w:tblPr>
        <w:tblW w:w="13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19"/>
        <w:gridCol w:w="1040"/>
        <w:gridCol w:w="384"/>
        <w:gridCol w:w="708"/>
        <w:gridCol w:w="426"/>
        <w:gridCol w:w="425"/>
        <w:gridCol w:w="506"/>
        <w:gridCol w:w="506"/>
        <w:gridCol w:w="506"/>
        <w:gridCol w:w="466"/>
        <w:gridCol w:w="506"/>
        <w:gridCol w:w="769"/>
        <w:gridCol w:w="460"/>
        <w:gridCol w:w="593"/>
        <w:gridCol w:w="564"/>
        <w:gridCol w:w="793"/>
        <w:gridCol w:w="506"/>
        <w:gridCol w:w="628"/>
        <w:gridCol w:w="456"/>
        <w:gridCol w:w="456"/>
        <w:gridCol w:w="456"/>
        <w:gridCol w:w="456"/>
        <w:gridCol w:w="728"/>
        <w:gridCol w:w="708"/>
      </w:tblGrid>
      <w:tr w:rsidR="008332A6" w:rsidRPr="005B68D6" w:rsidTr="00217F50">
        <w:trPr>
          <w:trHeight w:val="1226"/>
        </w:trPr>
        <w:tc>
          <w:tcPr>
            <w:tcW w:w="392"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 xml:space="preserve">№ </w:t>
            </w:r>
            <w:proofErr w:type="spellStart"/>
            <w:proofErr w:type="gramStart"/>
            <w:r w:rsidRPr="005B68D6">
              <w:rPr>
                <w:rFonts w:ascii="Times New Roman" w:hAnsi="Times New Roman" w:cs="Times New Roman"/>
                <w:sz w:val="16"/>
                <w:szCs w:val="24"/>
              </w:rPr>
              <w:t>п</w:t>
            </w:r>
            <w:proofErr w:type="spellEnd"/>
            <w:proofErr w:type="gramEnd"/>
            <w:r w:rsidRPr="005B68D6">
              <w:rPr>
                <w:rFonts w:ascii="Times New Roman" w:hAnsi="Times New Roman" w:cs="Times New Roman"/>
                <w:sz w:val="16"/>
                <w:szCs w:val="24"/>
              </w:rPr>
              <w:t>/</w:t>
            </w:r>
            <w:proofErr w:type="spellStart"/>
            <w:r w:rsidRPr="005B68D6">
              <w:rPr>
                <w:rFonts w:ascii="Times New Roman" w:hAnsi="Times New Roman" w:cs="Times New Roman"/>
                <w:sz w:val="16"/>
                <w:szCs w:val="24"/>
              </w:rPr>
              <w:t>п</w:t>
            </w:r>
            <w:proofErr w:type="spellEnd"/>
          </w:p>
        </w:tc>
        <w:tc>
          <w:tcPr>
            <w:tcW w:w="419"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Ф. И. О.</w:t>
            </w:r>
          </w:p>
        </w:tc>
        <w:tc>
          <w:tcPr>
            <w:tcW w:w="1040"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Образование, наименование и дата окончания образовательной организации, наличие ученой степени, почетного звания</w:t>
            </w:r>
          </w:p>
        </w:tc>
        <w:tc>
          <w:tcPr>
            <w:tcW w:w="384"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Преподаваемый предмет</w:t>
            </w:r>
          </w:p>
        </w:tc>
        <w:tc>
          <w:tcPr>
            <w:tcW w:w="708"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 xml:space="preserve">Стаж педагогической работы на начало </w:t>
            </w:r>
            <w:proofErr w:type="gramStart"/>
            <w:r w:rsidRPr="005B68D6">
              <w:rPr>
                <w:rFonts w:ascii="Times New Roman" w:hAnsi="Times New Roman" w:cs="Times New Roman"/>
                <w:sz w:val="16"/>
                <w:szCs w:val="24"/>
              </w:rPr>
              <w:t>учебного</w:t>
            </w:r>
            <w:proofErr w:type="gramEnd"/>
            <w:r w:rsidRPr="005B68D6">
              <w:rPr>
                <w:rFonts w:ascii="Times New Roman" w:hAnsi="Times New Roman" w:cs="Times New Roman"/>
                <w:sz w:val="16"/>
                <w:szCs w:val="24"/>
              </w:rPr>
              <w:t xml:space="preserve"> года (лет и месяцев) &lt;1&gt;</w:t>
            </w:r>
          </w:p>
        </w:tc>
        <w:tc>
          <w:tcPr>
            <w:tcW w:w="426"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Наличие квалификационной категории &lt;2&gt;</w:t>
            </w:r>
          </w:p>
        </w:tc>
        <w:tc>
          <w:tcPr>
            <w:tcW w:w="425"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Должностной оклад</w:t>
            </w:r>
          </w:p>
        </w:tc>
        <w:tc>
          <w:tcPr>
            <w:tcW w:w="1984" w:type="dxa"/>
            <w:gridSpan w:val="4"/>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Оплата за нагрузку</w:t>
            </w:r>
          </w:p>
        </w:tc>
        <w:tc>
          <w:tcPr>
            <w:tcW w:w="2328" w:type="dxa"/>
            <w:gridSpan w:val="4"/>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 xml:space="preserve">Стимулирующие надбавки </w:t>
            </w:r>
          </w:p>
        </w:tc>
        <w:tc>
          <w:tcPr>
            <w:tcW w:w="2491" w:type="dxa"/>
            <w:gridSpan w:val="4"/>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 xml:space="preserve">Компенсационные </w:t>
            </w:r>
            <w:r>
              <w:rPr>
                <w:rFonts w:ascii="Times New Roman" w:hAnsi="Times New Roman" w:cs="Times New Roman"/>
                <w:sz w:val="16"/>
                <w:szCs w:val="24"/>
              </w:rPr>
              <w:t>надбавки</w:t>
            </w:r>
          </w:p>
        </w:tc>
        <w:tc>
          <w:tcPr>
            <w:tcW w:w="912" w:type="dxa"/>
            <w:gridSpan w:val="2"/>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Районный коэффициент</w:t>
            </w:r>
          </w:p>
        </w:tc>
        <w:tc>
          <w:tcPr>
            <w:tcW w:w="912" w:type="dxa"/>
            <w:gridSpan w:val="2"/>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Надбавка за стаж работы в районах Крайнего Севера</w:t>
            </w:r>
          </w:p>
        </w:tc>
        <w:tc>
          <w:tcPr>
            <w:tcW w:w="728"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Всего заработная плата в месяц</w:t>
            </w:r>
          </w:p>
        </w:tc>
        <w:tc>
          <w:tcPr>
            <w:tcW w:w="708"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Всего заработная плата в год</w:t>
            </w:r>
          </w:p>
        </w:tc>
      </w:tr>
      <w:tr w:rsidR="008332A6" w:rsidRPr="005B68D6" w:rsidTr="00217F50">
        <w:trPr>
          <w:trHeight w:val="1203"/>
        </w:trPr>
        <w:tc>
          <w:tcPr>
            <w:tcW w:w="392"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19"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1040"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384"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708"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6"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5"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1518" w:type="dxa"/>
            <w:gridSpan w:val="3"/>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Число часов в неделю</w:t>
            </w:r>
          </w:p>
        </w:tc>
        <w:tc>
          <w:tcPr>
            <w:tcW w:w="466"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 xml:space="preserve">Заработная плата за ставку </w:t>
            </w:r>
          </w:p>
        </w:tc>
        <w:tc>
          <w:tcPr>
            <w:tcW w:w="1275"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1053"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1357"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1134"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912" w:type="dxa"/>
            <w:gridSpan w:val="2"/>
            <w:vMerge/>
            <w:textDirection w:val="btLr"/>
          </w:tcPr>
          <w:p w:rsidR="008332A6" w:rsidRPr="005B68D6" w:rsidRDefault="008332A6" w:rsidP="00217F50">
            <w:pPr>
              <w:pStyle w:val="ConsPlusNonformat"/>
              <w:widowControl/>
              <w:ind w:left="113" w:right="113"/>
              <w:jc w:val="right"/>
              <w:rPr>
                <w:rFonts w:ascii="Times New Roman" w:hAnsi="Times New Roman" w:cs="Times New Roman"/>
                <w:sz w:val="16"/>
                <w:szCs w:val="24"/>
              </w:rPr>
            </w:pPr>
          </w:p>
        </w:tc>
        <w:tc>
          <w:tcPr>
            <w:tcW w:w="912" w:type="dxa"/>
            <w:gridSpan w:val="2"/>
            <w:vMerge/>
            <w:textDirection w:val="btLr"/>
          </w:tcPr>
          <w:p w:rsidR="008332A6" w:rsidRPr="005B68D6" w:rsidRDefault="008332A6" w:rsidP="00217F50">
            <w:pPr>
              <w:pStyle w:val="ConsPlusNonformat"/>
              <w:widowControl/>
              <w:ind w:left="113" w:right="113"/>
              <w:jc w:val="right"/>
              <w:rPr>
                <w:rFonts w:ascii="Times New Roman" w:hAnsi="Times New Roman" w:cs="Times New Roman"/>
                <w:sz w:val="16"/>
                <w:szCs w:val="24"/>
              </w:rPr>
            </w:pPr>
          </w:p>
        </w:tc>
        <w:tc>
          <w:tcPr>
            <w:tcW w:w="728" w:type="dxa"/>
            <w:vMerge/>
            <w:textDirection w:val="btLr"/>
          </w:tcPr>
          <w:p w:rsidR="008332A6" w:rsidRPr="005B68D6" w:rsidRDefault="008332A6" w:rsidP="00217F50">
            <w:pPr>
              <w:pStyle w:val="ConsPlusNonformat"/>
              <w:rPr>
                <w:rFonts w:ascii="Times New Roman" w:hAnsi="Times New Roman" w:cs="Times New Roman"/>
                <w:sz w:val="16"/>
                <w:szCs w:val="24"/>
              </w:rPr>
            </w:pPr>
          </w:p>
        </w:tc>
        <w:tc>
          <w:tcPr>
            <w:tcW w:w="708" w:type="dxa"/>
            <w:vMerge/>
            <w:textDirection w:val="btLr"/>
          </w:tcPr>
          <w:p w:rsidR="008332A6" w:rsidRPr="005B68D6" w:rsidRDefault="008332A6" w:rsidP="00217F50">
            <w:pPr>
              <w:pStyle w:val="ConsPlusNonformat"/>
              <w:widowControl/>
              <w:ind w:left="113" w:right="113"/>
              <w:jc w:val="right"/>
              <w:rPr>
                <w:rFonts w:ascii="Times New Roman" w:hAnsi="Times New Roman" w:cs="Times New Roman"/>
                <w:sz w:val="16"/>
                <w:szCs w:val="24"/>
              </w:rPr>
            </w:pPr>
          </w:p>
        </w:tc>
      </w:tr>
      <w:tr w:rsidR="008332A6" w:rsidRPr="005B68D6" w:rsidTr="00217F50">
        <w:trPr>
          <w:trHeight w:val="1126"/>
        </w:trPr>
        <w:tc>
          <w:tcPr>
            <w:tcW w:w="392"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19"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1040"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384"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708"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6"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5"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1-4-й классы</w:t>
            </w: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5-9-й классы</w:t>
            </w: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10-11-й классы</w:t>
            </w:r>
          </w:p>
        </w:tc>
        <w:tc>
          <w:tcPr>
            <w:tcW w:w="466" w:type="dxa"/>
            <w:vMerge/>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769"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460"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593"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564"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793"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628"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912"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912" w:type="dxa"/>
            <w:gridSpan w:val="2"/>
            <w:textDirection w:val="btLr"/>
          </w:tcPr>
          <w:p w:rsidR="008332A6" w:rsidRPr="005B68D6" w:rsidRDefault="008332A6" w:rsidP="00217F50">
            <w:pPr>
              <w:pStyle w:val="ConsPlusNonformat"/>
              <w:widowControl/>
              <w:rPr>
                <w:rFonts w:ascii="Times New Roman" w:hAnsi="Times New Roman" w:cs="Times New Roman"/>
                <w:sz w:val="16"/>
                <w:szCs w:val="24"/>
              </w:rPr>
            </w:pPr>
            <w:r w:rsidRPr="005B68D6">
              <w:rPr>
                <w:rFonts w:ascii="Times New Roman" w:hAnsi="Times New Roman" w:cs="Times New Roman"/>
                <w:sz w:val="16"/>
                <w:szCs w:val="24"/>
              </w:rPr>
              <w:t>сумма</w:t>
            </w:r>
          </w:p>
        </w:tc>
        <w:tc>
          <w:tcPr>
            <w:tcW w:w="728" w:type="dxa"/>
            <w:vMerge/>
            <w:textDirection w:val="btLr"/>
          </w:tcPr>
          <w:p w:rsidR="008332A6" w:rsidRPr="005B68D6" w:rsidRDefault="008332A6" w:rsidP="00217F50">
            <w:pPr>
              <w:pStyle w:val="ConsPlusNonformat"/>
              <w:widowControl/>
              <w:rPr>
                <w:rFonts w:ascii="Times New Roman" w:hAnsi="Times New Roman" w:cs="Times New Roman"/>
                <w:sz w:val="16"/>
                <w:szCs w:val="24"/>
              </w:rPr>
            </w:pPr>
          </w:p>
        </w:tc>
        <w:tc>
          <w:tcPr>
            <w:tcW w:w="708" w:type="dxa"/>
            <w:vMerge/>
            <w:textDirection w:val="btLr"/>
          </w:tcPr>
          <w:p w:rsidR="008332A6" w:rsidRPr="005B68D6" w:rsidRDefault="008332A6" w:rsidP="00217F50">
            <w:pPr>
              <w:pStyle w:val="ConsPlusNonformat"/>
              <w:widowControl/>
              <w:rPr>
                <w:rFonts w:ascii="Times New Roman" w:hAnsi="Times New Roman" w:cs="Times New Roman"/>
                <w:sz w:val="16"/>
                <w:szCs w:val="24"/>
              </w:rPr>
            </w:pPr>
          </w:p>
        </w:tc>
      </w:tr>
      <w:tr w:rsidR="008332A6" w:rsidRPr="005B68D6" w:rsidTr="00217F50">
        <w:trPr>
          <w:trHeight w:val="277"/>
        </w:trPr>
        <w:tc>
          <w:tcPr>
            <w:tcW w:w="392"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w:t>
            </w:r>
          </w:p>
        </w:tc>
        <w:tc>
          <w:tcPr>
            <w:tcW w:w="419"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w:t>
            </w:r>
          </w:p>
        </w:tc>
        <w:tc>
          <w:tcPr>
            <w:tcW w:w="1040"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3</w:t>
            </w:r>
          </w:p>
        </w:tc>
        <w:tc>
          <w:tcPr>
            <w:tcW w:w="384"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4</w:t>
            </w:r>
          </w:p>
        </w:tc>
        <w:tc>
          <w:tcPr>
            <w:tcW w:w="70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5</w:t>
            </w:r>
          </w:p>
        </w:tc>
        <w:tc>
          <w:tcPr>
            <w:tcW w:w="42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6</w:t>
            </w:r>
          </w:p>
        </w:tc>
        <w:tc>
          <w:tcPr>
            <w:tcW w:w="425"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7</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8</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9</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10</w:t>
            </w:r>
          </w:p>
        </w:tc>
        <w:tc>
          <w:tcPr>
            <w:tcW w:w="46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11</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12</w:t>
            </w:r>
          </w:p>
        </w:tc>
        <w:tc>
          <w:tcPr>
            <w:tcW w:w="769"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13</w:t>
            </w:r>
          </w:p>
        </w:tc>
        <w:tc>
          <w:tcPr>
            <w:tcW w:w="460"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14</w:t>
            </w:r>
          </w:p>
        </w:tc>
        <w:tc>
          <w:tcPr>
            <w:tcW w:w="593"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15</w:t>
            </w:r>
          </w:p>
        </w:tc>
        <w:tc>
          <w:tcPr>
            <w:tcW w:w="564"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16</w:t>
            </w:r>
          </w:p>
        </w:tc>
        <w:tc>
          <w:tcPr>
            <w:tcW w:w="793"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17</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18</w:t>
            </w:r>
          </w:p>
        </w:tc>
        <w:tc>
          <w:tcPr>
            <w:tcW w:w="62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19</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20</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21</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22</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23</w:t>
            </w:r>
          </w:p>
        </w:tc>
        <w:tc>
          <w:tcPr>
            <w:tcW w:w="72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24</w:t>
            </w:r>
          </w:p>
        </w:tc>
        <w:tc>
          <w:tcPr>
            <w:tcW w:w="70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25</w:t>
            </w:r>
          </w:p>
        </w:tc>
      </w:tr>
    </w:tbl>
    <w:p w:rsidR="008332A6" w:rsidRPr="005B68D6" w:rsidRDefault="008332A6" w:rsidP="008332A6">
      <w:pPr>
        <w:autoSpaceDE w:val="0"/>
        <w:autoSpaceDN w:val="0"/>
        <w:adjustRightInd w:val="0"/>
        <w:spacing w:after="0" w:line="240" w:lineRule="auto"/>
        <w:jc w:val="both"/>
        <w:rPr>
          <w:rFonts w:ascii="Times New Roman" w:hAnsi="Times New Roman" w:cs="Times New Roman"/>
          <w:sz w:val="20"/>
          <w:szCs w:val="26"/>
        </w:rPr>
      </w:pPr>
      <w:r w:rsidRPr="005B68D6">
        <w:rPr>
          <w:rFonts w:ascii="Times New Roman" w:hAnsi="Times New Roman" w:cs="Times New Roman"/>
          <w:sz w:val="20"/>
          <w:szCs w:val="26"/>
        </w:rPr>
        <w:t>&lt;1</w:t>
      </w:r>
      <w:proofErr w:type="gramStart"/>
      <w:r w:rsidRPr="005B68D6">
        <w:rPr>
          <w:rFonts w:ascii="Times New Roman" w:hAnsi="Times New Roman" w:cs="Times New Roman"/>
          <w:sz w:val="20"/>
          <w:szCs w:val="26"/>
        </w:rPr>
        <w:t>&gt; П</w:t>
      </w:r>
      <w:proofErr w:type="gramEnd"/>
      <w:r w:rsidRPr="005B68D6">
        <w:rPr>
          <w:rFonts w:ascii="Times New Roman" w:hAnsi="Times New Roman" w:cs="Times New Roman"/>
          <w:sz w:val="20"/>
          <w:szCs w:val="26"/>
        </w:rPr>
        <w:t>ри изменении в течение учебного года педагогического стажа, дающего право на повышение разряда оплаты труда и ставки заработной платы, в тарификационном списке второй строкой указывается заработная плата с учетом увеличения стажа.</w:t>
      </w:r>
    </w:p>
    <w:p w:rsidR="008332A6" w:rsidRPr="00693A3D" w:rsidRDefault="008332A6" w:rsidP="008332A6">
      <w:pPr>
        <w:autoSpaceDE w:val="0"/>
        <w:autoSpaceDN w:val="0"/>
        <w:adjustRightInd w:val="0"/>
        <w:spacing w:after="0" w:line="240" w:lineRule="auto"/>
        <w:jc w:val="both"/>
        <w:rPr>
          <w:rFonts w:ascii="Times New Roman" w:eastAsia="Times New Roman" w:hAnsi="Times New Roman" w:cs="Times New Roman"/>
          <w:szCs w:val="20"/>
        </w:rPr>
      </w:pPr>
      <w:r w:rsidRPr="005B68D6">
        <w:rPr>
          <w:rFonts w:ascii="Times New Roman" w:hAnsi="Times New Roman" w:cs="Times New Roman"/>
          <w:sz w:val="20"/>
          <w:szCs w:val="26"/>
        </w:rPr>
        <w:t>&lt;2</w:t>
      </w:r>
      <w:proofErr w:type="gramStart"/>
      <w:r w:rsidRPr="005B68D6">
        <w:rPr>
          <w:rFonts w:ascii="Times New Roman" w:hAnsi="Times New Roman" w:cs="Times New Roman"/>
          <w:sz w:val="20"/>
          <w:szCs w:val="26"/>
        </w:rPr>
        <w:t>&gt; У</w:t>
      </w:r>
      <w:proofErr w:type="gramEnd"/>
      <w:r w:rsidRPr="005B68D6">
        <w:rPr>
          <w:rFonts w:ascii="Times New Roman" w:hAnsi="Times New Roman" w:cs="Times New Roman"/>
          <w:sz w:val="20"/>
          <w:szCs w:val="26"/>
        </w:rPr>
        <w:t xml:space="preserve">казать реквизиты </w:t>
      </w:r>
      <w:r w:rsidRPr="005B68D6">
        <w:rPr>
          <w:rFonts w:ascii="Times New Roman" w:hAnsi="Times New Roman" w:cs="Times New Roman"/>
          <w:sz w:val="20"/>
          <w:szCs w:val="28"/>
        </w:rPr>
        <w:t>локального нормативного акта</w:t>
      </w:r>
      <w:r w:rsidRPr="005B68D6">
        <w:rPr>
          <w:rFonts w:ascii="Times New Roman" w:hAnsi="Times New Roman" w:cs="Times New Roman"/>
          <w:sz w:val="20"/>
          <w:szCs w:val="26"/>
        </w:rPr>
        <w:t>, основанного на решении аттестационной комиссии.</w:t>
      </w:r>
      <w:r w:rsidRPr="00693A3D">
        <w:rPr>
          <w:rFonts w:ascii="Times New Roman" w:hAnsi="Times New Roman" w:cs="Times New Roman"/>
        </w:rPr>
        <w:br w:type="page"/>
      </w:r>
    </w:p>
    <w:p w:rsidR="008332A6" w:rsidRPr="00693A3D" w:rsidRDefault="008332A6" w:rsidP="008332A6">
      <w:pPr>
        <w:pStyle w:val="ConsPlusNormal"/>
        <w:jc w:val="center"/>
        <w:rPr>
          <w:rFonts w:ascii="Times New Roman" w:hAnsi="Times New Roman" w:cs="Times New Roman"/>
        </w:rPr>
        <w:sectPr w:rsidR="008332A6" w:rsidRPr="00693A3D" w:rsidSect="00091683">
          <w:pgSz w:w="16838" w:h="11905" w:orient="landscape"/>
          <w:pgMar w:top="851" w:right="1134" w:bottom="1701" w:left="1134" w:header="0" w:footer="0" w:gutter="0"/>
          <w:cols w:space="72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B65DE7" w:rsidRPr="005B68D6" w:rsidTr="002F1CE0">
        <w:tc>
          <w:tcPr>
            <w:tcW w:w="4640" w:type="dxa"/>
          </w:tcPr>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713" w:type="dxa"/>
          </w:tcPr>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5</w:t>
            </w:r>
            <w:r w:rsidRPr="005B68D6">
              <w:rPr>
                <w:rFonts w:ascii="Times New Roman" w:hAnsi="Times New Roman" w:cs="Times New Roman"/>
                <w:sz w:val="24"/>
                <w:szCs w:val="26"/>
              </w:rPr>
              <w:t xml:space="preserve"> к Положению </w:t>
            </w:r>
          </w:p>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B65DE7" w:rsidRPr="005B68D6" w:rsidRDefault="00B65DE7" w:rsidP="002F1CE0">
            <w:pPr>
              <w:pStyle w:val="ConsPlusNormal"/>
              <w:rPr>
                <w:rFonts w:ascii="Times New Roman" w:hAnsi="Times New Roman" w:cs="Times New Roman"/>
                <w:sz w:val="24"/>
                <w:szCs w:val="26"/>
              </w:rPr>
            </w:pPr>
          </w:p>
        </w:tc>
      </w:tr>
    </w:tbl>
    <w:p w:rsidR="008332A6" w:rsidRDefault="008332A6" w:rsidP="008332A6">
      <w:pPr>
        <w:spacing w:after="0" w:line="240" w:lineRule="auto"/>
        <w:jc w:val="center"/>
        <w:rPr>
          <w:rFonts w:ascii="Times New Roman" w:hAnsi="Times New Roman" w:cs="Times New Roman"/>
          <w:sz w:val="26"/>
          <w:szCs w:val="26"/>
        </w:rPr>
      </w:pPr>
      <w:r w:rsidRPr="00492B22">
        <w:rPr>
          <w:rFonts w:ascii="Times New Roman" w:hAnsi="Times New Roman" w:cs="Times New Roman"/>
          <w:sz w:val="26"/>
          <w:szCs w:val="26"/>
        </w:rPr>
        <w:t xml:space="preserve">Распределение работников по группам </w:t>
      </w:r>
    </w:p>
    <w:p w:rsidR="008332A6" w:rsidRPr="00492B22" w:rsidRDefault="008332A6" w:rsidP="008332A6">
      <w:pPr>
        <w:spacing w:after="0" w:line="240" w:lineRule="auto"/>
        <w:jc w:val="center"/>
        <w:rPr>
          <w:rFonts w:ascii="Times New Roman" w:hAnsi="Times New Roman" w:cs="Times New Roman"/>
          <w:sz w:val="26"/>
          <w:szCs w:val="26"/>
        </w:rPr>
      </w:pPr>
      <w:r w:rsidRPr="00492B22">
        <w:rPr>
          <w:rFonts w:ascii="Times New Roman" w:hAnsi="Times New Roman" w:cs="Times New Roman"/>
          <w:sz w:val="26"/>
          <w:szCs w:val="26"/>
        </w:rPr>
        <w:t>для определения персональных разовых надбавок</w:t>
      </w:r>
    </w:p>
    <w:p w:rsidR="008332A6" w:rsidRPr="00492B22" w:rsidRDefault="008332A6" w:rsidP="008332A6">
      <w:pPr>
        <w:spacing w:after="0" w:line="240" w:lineRule="auto"/>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967"/>
        <w:gridCol w:w="6440"/>
      </w:tblGrid>
      <w:tr w:rsidR="008332A6" w:rsidRPr="00492B22" w:rsidTr="00217F50">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w:t>
            </w:r>
          </w:p>
        </w:tc>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Наименование группы</w:t>
            </w:r>
          </w:p>
        </w:tc>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Перечень входящих должностей</w:t>
            </w:r>
          </w:p>
        </w:tc>
      </w:tr>
      <w:tr w:rsidR="008332A6" w:rsidRPr="00A93498" w:rsidTr="00217F50">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1</w:t>
            </w:r>
          </w:p>
        </w:tc>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Административно-управленческий персонал</w:t>
            </w:r>
          </w:p>
        </w:tc>
        <w:tc>
          <w:tcPr>
            <w:tcW w:w="0" w:type="auto"/>
            <w:shd w:val="clear" w:color="auto" w:fill="auto"/>
          </w:tcPr>
          <w:p w:rsidR="008332A6" w:rsidRPr="00A93498" w:rsidRDefault="008332A6" w:rsidP="00217F50">
            <w:pPr>
              <w:jc w:val="center"/>
              <w:rPr>
                <w:rFonts w:ascii="Times New Roman" w:hAnsi="Times New Roman" w:cs="Times New Roman"/>
                <w:sz w:val="24"/>
              </w:rPr>
            </w:pPr>
            <w:r w:rsidRPr="00AD0D0F">
              <w:rPr>
                <w:rFonts w:ascii="Times New Roman" w:hAnsi="Times New Roman" w:cs="Times New Roman"/>
                <w:sz w:val="24"/>
                <w:szCs w:val="28"/>
              </w:rPr>
              <w:t>Заведующий столовой, заведующий хозяйством, заведующий складом, заведующий интернатом, начальник отдела материально-технического снабжения</w:t>
            </w:r>
            <w:r>
              <w:rPr>
                <w:rFonts w:ascii="Times New Roman" w:hAnsi="Times New Roman" w:cs="Times New Roman"/>
                <w:sz w:val="24"/>
                <w:szCs w:val="28"/>
              </w:rPr>
              <w:t xml:space="preserve">, </w:t>
            </w:r>
            <w:r w:rsidRPr="002F5E35">
              <w:rPr>
                <w:rFonts w:ascii="Times New Roman" w:hAnsi="Times New Roman" w:cs="Times New Roman"/>
                <w:sz w:val="24"/>
                <w:szCs w:val="28"/>
              </w:rPr>
              <w:t>начальник отдела кадров</w:t>
            </w:r>
          </w:p>
        </w:tc>
      </w:tr>
      <w:tr w:rsidR="008332A6" w:rsidRPr="00492B22" w:rsidTr="00217F50">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2</w:t>
            </w:r>
          </w:p>
        </w:tc>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Педагоги, библиотечные работники</w:t>
            </w:r>
          </w:p>
        </w:tc>
        <w:tc>
          <w:tcPr>
            <w:tcW w:w="0" w:type="auto"/>
            <w:shd w:val="clear" w:color="auto" w:fill="auto"/>
          </w:tcPr>
          <w:p w:rsidR="008332A6" w:rsidRPr="00492B22" w:rsidRDefault="008332A6" w:rsidP="0095210D">
            <w:pPr>
              <w:jc w:val="center"/>
              <w:rPr>
                <w:rFonts w:ascii="Times New Roman" w:hAnsi="Times New Roman" w:cs="Times New Roman"/>
                <w:sz w:val="24"/>
              </w:rPr>
            </w:pPr>
            <w:proofErr w:type="gramStart"/>
            <w:r w:rsidRPr="00A93498">
              <w:rPr>
                <w:rFonts w:ascii="Times New Roman" w:hAnsi="Times New Roman" w:cs="Times New Roman"/>
                <w:sz w:val="24"/>
              </w:rPr>
              <w:t xml:space="preserve">Учитель, воспитатель, социальный педагог, педагог-психолог, учитель-логопед, </w:t>
            </w:r>
            <w:r w:rsidR="0095210D">
              <w:rPr>
                <w:rFonts w:ascii="Times New Roman" w:hAnsi="Times New Roman" w:cs="Times New Roman"/>
                <w:sz w:val="24"/>
              </w:rPr>
              <w:t xml:space="preserve">учитель-дефектолог, </w:t>
            </w:r>
            <w:r w:rsidRPr="00A93498">
              <w:rPr>
                <w:rFonts w:ascii="Times New Roman" w:hAnsi="Times New Roman" w:cs="Times New Roman"/>
                <w:sz w:val="24"/>
              </w:rPr>
              <w:t>педагог-организатор, преподаватель-организатор ОБ</w:t>
            </w:r>
            <w:r w:rsidR="0095210D">
              <w:rPr>
                <w:rFonts w:ascii="Times New Roman" w:hAnsi="Times New Roman" w:cs="Times New Roman"/>
                <w:sz w:val="24"/>
              </w:rPr>
              <w:t>ЗР</w:t>
            </w:r>
            <w:r w:rsidRPr="00A93498">
              <w:rPr>
                <w:rFonts w:ascii="Times New Roman" w:hAnsi="Times New Roman" w:cs="Times New Roman"/>
                <w:sz w:val="24"/>
              </w:rPr>
              <w:t>, педагог дополнительного образования, педагог-библиотекарь, библиотекарь</w:t>
            </w:r>
            <w:proofErr w:type="gramEnd"/>
          </w:p>
        </w:tc>
      </w:tr>
      <w:tr w:rsidR="008332A6" w:rsidRPr="00492B22" w:rsidTr="00217F50">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3</w:t>
            </w:r>
          </w:p>
        </w:tc>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Учебно-вспомогательный и обслуживающий персонал школы и интерната</w:t>
            </w:r>
          </w:p>
        </w:tc>
        <w:tc>
          <w:tcPr>
            <w:tcW w:w="0" w:type="auto"/>
            <w:shd w:val="clear" w:color="auto" w:fill="auto"/>
          </w:tcPr>
          <w:p w:rsidR="008332A6" w:rsidRPr="00492B22" w:rsidRDefault="008332A6" w:rsidP="00217F50">
            <w:pPr>
              <w:jc w:val="center"/>
              <w:rPr>
                <w:rFonts w:ascii="Times New Roman" w:hAnsi="Times New Roman" w:cs="Times New Roman"/>
                <w:sz w:val="24"/>
              </w:rPr>
            </w:pPr>
            <w:proofErr w:type="gramStart"/>
            <w:r>
              <w:rPr>
                <w:rFonts w:ascii="Times New Roman" w:hAnsi="Times New Roman" w:cs="Times New Roman"/>
                <w:sz w:val="24"/>
              </w:rPr>
              <w:t>Д</w:t>
            </w:r>
            <w:r w:rsidRPr="00492B22">
              <w:rPr>
                <w:rFonts w:ascii="Times New Roman" w:hAnsi="Times New Roman" w:cs="Times New Roman"/>
                <w:sz w:val="24"/>
              </w:rPr>
              <w:t xml:space="preserve">елопроизводитель, </w:t>
            </w:r>
            <w:r w:rsidR="00234112">
              <w:rPr>
                <w:rFonts w:ascii="Times New Roman" w:hAnsi="Times New Roman" w:cs="Times New Roman"/>
                <w:sz w:val="24"/>
              </w:rPr>
              <w:t xml:space="preserve">документовед, </w:t>
            </w:r>
            <w:r w:rsidRPr="00492B22">
              <w:rPr>
                <w:rFonts w:ascii="Times New Roman" w:hAnsi="Times New Roman" w:cs="Times New Roman"/>
                <w:sz w:val="24"/>
              </w:rPr>
              <w:t>водитель, лаборант, рабочий по комплексному обслуживанию и ремонту зданий, сторож</w:t>
            </w:r>
            <w:r>
              <w:rPr>
                <w:rFonts w:ascii="Times New Roman" w:hAnsi="Times New Roman" w:cs="Times New Roman"/>
                <w:sz w:val="24"/>
              </w:rPr>
              <w:t xml:space="preserve"> (вахтёр)</w:t>
            </w:r>
            <w:r w:rsidRPr="00492B22">
              <w:rPr>
                <w:rFonts w:ascii="Times New Roman" w:hAnsi="Times New Roman" w:cs="Times New Roman"/>
                <w:sz w:val="24"/>
              </w:rPr>
              <w:t>, дворник, гардеробщик, уборщик служебных помещений, кладовщик, кастелянша, машинист по стирке и ремонту спецодежды, младший воспитатель, повар детского питания, кухонный рабочий</w:t>
            </w:r>
            <w:proofErr w:type="gramEnd"/>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B4DB8" w:rsidRPr="005B68D6" w:rsidTr="008B4DB8">
        <w:tc>
          <w:tcPr>
            <w:tcW w:w="4640"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713" w:type="dxa"/>
          </w:tcPr>
          <w:p w:rsidR="008B4DB8" w:rsidRDefault="008B4DB8" w:rsidP="002F1CE0">
            <w:pPr>
              <w:pStyle w:val="ConsPlusNormal"/>
              <w:jc w:val="right"/>
              <w:rPr>
                <w:rFonts w:ascii="Times New Roman" w:hAnsi="Times New Roman" w:cs="Times New Roman"/>
                <w:sz w:val="24"/>
                <w:szCs w:val="26"/>
              </w:rPr>
            </w:pP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6</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8B4DB8"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p>
        </w:tc>
      </w:tr>
      <w:tr w:rsidR="008332A6" w:rsidRPr="005B68D6" w:rsidTr="008B4DB8">
        <w:tc>
          <w:tcPr>
            <w:tcW w:w="4640" w:type="dxa"/>
          </w:tcPr>
          <w:p w:rsidR="008332A6" w:rsidRPr="005B68D6" w:rsidRDefault="008332A6" w:rsidP="00217F50">
            <w:pPr>
              <w:pStyle w:val="ConsPlusNormal"/>
              <w:jc w:val="right"/>
              <w:rPr>
                <w:rFonts w:ascii="Times New Roman" w:hAnsi="Times New Roman" w:cs="Times New Roman"/>
                <w:sz w:val="24"/>
                <w:szCs w:val="26"/>
              </w:rPr>
            </w:pPr>
          </w:p>
        </w:tc>
        <w:tc>
          <w:tcPr>
            <w:tcW w:w="4713" w:type="dxa"/>
          </w:tcPr>
          <w:p w:rsidR="008332A6" w:rsidRPr="005B68D6" w:rsidRDefault="008332A6" w:rsidP="00217F50">
            <w:pPr>
              <w:pStyle w:val="ConsPlusNormal"/>
              <w:rPr>
                <w:rFonts w:ascii="Times New Roman" w:hAnsi="Times New Roman" w:cs="Times New Roman"/>
                <w:sz w:val="24"/>
                <w:szCs w:val="26"/>
              </w:rPr>
            </w:pPr>
          </w:p>
        </w:tc>
      </w:tr>
    </w:tbl>
    <w:p w:rsidR="008332A6" w:rsidRPr="00E111BF" w:rsidRDefault="008332A6" w:rsidP="008332A6">
      <w:pPr>
        <w:tabs>
          <w:tab w:val="left" w:pos="4111"/>
        </w:tabs>
        <w:autoSpaceDE w:val="0"/>
        <w:autoSpaceDN w:val="0"/>
        <w:adjustRightInd w:val="0"/>
        <w:spacing w:after="0" w:line="240" w:lineRule="auto"/>
        <w:jc w:val="center"/>
        <w:outlineLvl w:val="0"/>
        <w:rPr>
          <w:rFonts w:ascii="Times New Roman" w:hAnsi="Times New Roman" w:cs="Times New Roman"/>
          <w:sz w:val="26"/>
          <w:szCs w:val="26"/>
        </w:rPr>
      </w:pPr>
      <w:r w:rsidRPr="00E111BF">
        <w:rPr>
          <w:rFonts w:ascii="Times New Roman" w:hAnsi="Times New Roman" w:cs="Times New Roman"/>
          <w:bCs/>
          <w:sz w:val="26"/>
          <w:szCs w:val="26"/>
        </w:rPr>
        <w:t xml:space="preserve">Порядок присвоения классности водителям </w:t>
      </w:r>
      <w:r w:rsidR="005A6DEB">
        <w:rPr>
          <w:rFonts w:ascii="Times New Roman" w:hAnsi="Times New Roman" w:cs="Times New Roman"/>
          <w:bCs/>
          <w:sz w:val="26"/>
          <w:szCs w:val="26"/>
        </w:rPr>
        <w:t>автомобиля</w:t>
      </w:r>
    </w:p>
    <w:p w:rsidR="008332A6" w:rsidRPr="00E111BF"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6"/>
          <w:szCs w:val="26"/>
        </w:rPr>
      </w:pP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1. Настоящий Порядок определяет порядок присвоения класса квалификации (классности) водителям </w:t>
      </w:r>
      <w:r w:rsidR="005A6DEB">
        <w:rPr>
          <w:rFonts w:ascii="Times New Roman" w:hAnsi="Times New Roman" w:cs="Times New Roman"/>
          <w:sz w:val="24"/>
          <w:szCs w:val="24"/>
        </w:rPr>
        <w:t>автомобиля</w:t>
      </w:r>
      <w:r w:rsidRPr="005B68D6">
        <w:rPr>
          <w:rFonts w:ascii="Times New Roman" w:hAnsi="Times New Roman" w:cs="Times New Roman"/>
          <w:sz w:val="24"/>
          <w:szCs w:val="24"/>
        </w:rPr>
        <w:t xml:space="preserve"> (далее – водители).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Основными документами для присвоения класса водителям являются трудовая книжка и водительское удостоверение. Вновь принятому на работу водителю присваивается соответствующий класс, подтвержденный записью в трудовой книжке и водительским удостоверением.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3. Присвоение класса квалификации (классности) водителям производится комиссией по присвоению класса квалификации водителям транспортного средства образовательной организации (далее - комиссия). По согласованию с отделом Государственной инспекции безопасности дорожного движения УМВД России по Ненецкому автономному округу в состав комиссии </w:t>
      </w:r>
      <w:r>
        <w:rPr>
          <w:rFonts w:ascii="Times New Roman" w:hAnsi="Times New Roman" w:cs="Times New Roman"/>
          <w:sz w:val="24"/>
          <w:szCs w:val="24"/>
        </w:rPr>
        <w:t xml:space="preserve">может </w:t>
      </w:r>
      <w:r w:rsidRPr="005B68D6">
        <w:rPr>
          <w:rFonts w:ascii="Times New Roman" w:hAnsi="Times New Roman" w:cs="Times New Roman"/>
          <w:sz w:val="24"/>
          <w:szCs w:val="24"/>
        </w:rPr>
        <w:t>включа</w:t>
      </w:r>
      <w:r>
        <w:rPr>
          <w:rFonts w:ascii="Times New Roman" w:hAnsi="Times New Roman" w:cs="Times New Roman"/>
          <w:sz w:val="24"/>
          <w:szCs w:val="24"/>
        </w:rPr>
        <w:t>ть</w:t>
      </w:r>
      <w:r w:rsidRPr="005B68D6">
        <w:rPr>
          <w:rFonts w:ascii="Times New Roman" w:hAnsi="Times New Roman" w:cs="Times New Roman"/>
          <w:sz w:val="24"/>
          <w:szCs w:val="24"/>
        </w:rPr>
        <w:t>ся ее представитель.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Квалификация 3-го, 2-го и 1-го класса присваивается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bookmarkStart w:id="1" w:name="Par13"/>
      <w:bookmarkEnd w:id="1"/>
      <w:r w:rsidRPr="005B68D6">
        <w:rPr>
          <w:rFonts w:ascii="Times New Roman" w:hAnsi="Times New Roman" w:cs="Times New Roman"/>
          <w:sz w:val="24"/>
          <w:szCs w:val="24"/>
        </w:rPr>
        <w:lastRenderedPageBreak/>
        <w:t>5. Квалификация 3-го класса присваивается водителю, имеющему водительский стаж работы не менее года, при наличии у него в водительском удостоверении разрешающей отметки «B», «C» или только «D».</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Водитель 3-го класса квалификации должен знать: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назначение, устройство, принцип действия, работу и обслуживание агрегатов, механизмов и приборов автомобилей, относящихся к одной из категорий «B» или «C», или автобусов, относящихся к категории «D»;</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правила дорожного движения и основы безопасности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правила технической эксплуатации автомобилей (относящиеся к водителям);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правила перевозки скоропортящихся и опасных грузов;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признаки, причины и опасные последствия неисправностей, возникающих в процессе эксплуатации автомобиля, способы их обнаружения и устранения;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6) порядок проведения технического обслуживания автомобилей и прицепов;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7) правила обкатки новых автомобилей и после капитального ремонта;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8) способы предотвращения дорожно-транспортных происшествий;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9) приемы оказания первой доврачебной помощи при несчастных случаях;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10) правила заполнения первичных документов по учету работы автомобиля;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11) порядок экстренной эвакуации пассажиров при дорожно-транспортных происшествиях.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bookmarkStart w:id="2" w:name="Par26"/>
      <w:bookmarkEnd w:id="2"/>
      <w:r w:rsidRPr="005B68D6">
        <w:rPr>
          <w:rFonts w:ascii="Times New Roman" w:hAnsi="Times New Roman" w:cs="Times New Roman"/>
          <w:sz w:val="24"/>
          <w:szCs w:val="24"/>
        </w:rPr>
        <w:t>6. Квалификация 2-го класса присваивается водителю, имеющему стаж работы не менее трех лет в качестве водителя 3-го класса, при наличии у него в водительском удостоверении разрешающей отметки «B», «C» и «E» или только «D» («D» и «E»).</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Водитель 2-го класса квалификации должен знать: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назначение, устройство, принцип действия, работу и обслуживание агрегатов, механизмов и приборов автомобилей, отнесенных к категориям транспортных средств «B», «C» и «E», а при работе на автобусах («D» или «D» и «E») - их неисправности;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признаки, причины, опасные последствия, способы определения и устранения неисправностей транспортного средства;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объемы, периодичность и основные правила выполнения работ по техническому обслуживанию;</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способы увеличения межремонтных пробегов автомобилей;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особенности организации технического обслуживания и ремонта автомобилей в полевых условиях;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6) особенности организации междугородных перевозок, режим работы водителей;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7) показатели работы автомобилей, пути улучшения использования подвижного состава, методы работы передовых водителей;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8) основные положения планирования и учета работы автомобилей;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9) правила пользования средствами радиосвязи на автомобилях;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10) элементы дороги, их влияние на безопасность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11) основные понятия теории движения автомобиля;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12) способы увеличения пробега автомобильных шин и срока службы аккумуляторных батарей.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bookmarkStart w:id="3" w:name="Par40"/>
      <w:bookmarkEnd w:id="3"/>
      <w:r w:rsidRPr="005B68D6">
        <w:rPr>
          <w:rFonts w:ascii="Times New Roman" w:hAnsi="Times New Roman" w:cs="Times New Roman"/>
          <w:sz w:val="24"/>
          <w:szCs w:val="24"/>
        </w:rPr>
        <w:t>7. Квалификация 1-го класса присваивается водителю, имеющему стаж работы не менее двух лет в качестве водителя 2-го класса, при наличии у него в водительском удостоверении разрешающей отметки «B», «C», «D» и «E».</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Водитель 1-го класса квалификации должен знать: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назначение, устройство и правила технического обслуживания автопоездов, устройство и правила технического обслуживания автомобилей последних выпусков;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влияние отдельных эксплуатационных показателей работы автомобилей на себестоимость перевозок;</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способы обеспечения высокопроизводительного и экономного использования подвижного состава;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основные технико-эксплуатационные качества подвижного состава и их влияние на безопасность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элементы теории автомобиля;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6) основные положения безопасности движения транспортных средств.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 xml:space="preserve">8. Кроме требований, предусмотренных </w:t>
      </w:r>
      <w:hyperlink w:anchor="Par13" w:history="1">
        <w:r w:rsidRPr="005B68D6">
          <w:rPr>
            <w:rFonts w:ascii="Times New Roman" w:hAnsi="Times New Roman" w:cs="Times New Roman"/>
            <w:sz w:val="24"/>
            <w:szCs w:val="24"/>
          </w:rPr>
          <w:t>пунктами 5</w:t>
        </w:r>
      </w:hyperlink>
      <w:r w:rsidRPr="005B68D6">
        <w:rPr>
          <w:rFonts w:ascii="Times New Roman" w:hAnsi="Times New Roman" w:cs="Times New Roman"/>
          <w:sz w:val="24"/>
          <w:szCs w:val="24"/>
        </w:rPr>
        <w:t xml:space="preserve">, </w:t>
      </w:r>
      <w:hyperlink w:anchor="Par26" w:history="1">
        <w:r w:rsidRPr="005B68D6">
          <w:rPr>
            <w:rFonts w:ascii="Times New Roman" w:hAnsi="Times New Roman" w:cs="Times New Roman"/>
            <w:sz w:val="24"/>
            <w:szCs w:val="24"/>
          </w:rPr>
          <w:t>6</w:t>
        </w:r>
      </w:hyperlink>
      <w:r w:rsidRPr="005B68D6">
        <w:rPr>
          <w:rFonts w:ascii="Times New Roman" w:hAnsi="Times New Roman" w:cs="Times New Roman"/>
          <w:sz w:val="24"/>
          <w:szCs w:val="24"/>
        </w:rPr>
        <w:t xml:space="preserve"> и </w:t>
      </w:r>
      <w:hyperlink w:anchor="Par40" w:history="1">
        <w:r w:rsidRPr="005B68D6">
          <w:rPr>
            <w:rFonts w:ascii="Times New Roman" w:hAnsi="Times New Roman" w:cs="Times New Roman"/>
            <w:sz w:val="24"/>
            <w:szCs w:val="24"/>
          </w:rPr>
          <w:t>7</w:t>
        </w:r>
      </w:hyperlink>
      <w:r w:rsidRPr="005B68D6">
        <w:rPr>
          <w:rFonts w:ascii="Times New Roman" w:hAnsi="Times New Roman" w:cs="Times New Roman"/>
          <w:sz w:val="24"/>
          <w:szCs w:val="24"/>
        </w:rPr>
        <w:t xml:space="preserve"> настоящего Порядка, присвоение водителю класса квалификации производится при условии: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добросовестного исполнения ими своих обязанностей, отсутствия аварий, перерасхода ГСМ и соблюдения производственной и трудовой дисциплины;</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отсутствия за последние 2 года работы нарушений правил дорожного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отсутствия нарушений правил технической эксплуатации, правил техники безопасности и рабочих инструкций.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9. Вопрос о присвоении класса квалификации рассматривается комиссией на основании заявления водителя. Классность присваивается комиссией по результатам аттестации работника. Аттестация проводится в форме ответов на вопросы:</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знание правил дорожного движения и технической эксплуатации транспортного средства;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устройства и методов технического обслуживания и ремонта транспортного средства.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10. Присвоение класса квалификации (классности) оформляется правовым актом руководителя образовательной организации на основании протокола заседания квалификационной комиссии.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11. Ежемесячная надбавка за классность устанавливается в следующих размерах: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водителю 2-го класса – 10 процентов установленной тарифной ставки (должностного оклада) за отработанное в качестве водителя время;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водителю 1-го класса – 25 процентов установленной тарифной ставки (должностного оклада) за отработанное в качестве водителя время.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12. По ходатайству руководителя структурного подразделения решением комиссии может быть понижена классность водителю 2-го или 1-го класса по следующим основаниям: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систематически нарушает правила дорожного движения, не выполняет требования, предусмотренные должностной инструкцией;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имеет перерасход топлива;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имеет нарушения правила дорожного движения, повлекшие за собой дорожно-транспортные происшествия;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нарушает техническую эксплуатацию транспортного средства и правила техники безопасности;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в случае управления транспортным средством в состоянии алкогольного, наркотического либо токсического опьянения.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13. Понижение класса квалификации оформляется правовым актом на основании протокола комиссии.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14. Водителям, которым было произведено понижение класса квалификации, классность может быть присвоена на общих основаниях, но не ранее чем через год.</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15. Водителям, которые в соответствии с действующим законодательством были лишены права на управление транспортными средствами, классность присваивается вновь, начиная с 3-го класса на общих основаниях при соблюдении требований, установленных настоящим Порядком.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16. Подготовка и организация проведения заседания комиссии возлагаются на секретаря комиссии.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17.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18. Заявление водителя о присвоении класса квалификации на имя председателя комиссии принимается секретарем комиссии. К заявлению прилагаются: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копия трудовой книжки;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копия водительского удостоверения;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ходатайство о присвоении класса квалификации руководителя структурного подразделения.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19. Ходатайство руководителя структурного подразделения о понижении водителю класса квалификации на имя председателя комиссии принимается секретарем комиссии. К ходатайству прилагаются: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копии документов о нарушении правил дорожного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20. Секретарь комиссии не позднее, чем за неделю до начала работы комиссии сообщает водителю о дате, времени и месте проведения аттестации.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21. Решение комиссии оформляется протоколом, который подписывается членами комиссии и передается руководителю образовательной организации подготовки правового акта.</w:t>
      </w:r>
    </w:p>
    <w:p w:rsidR="008332A6" w:rsidRDefault="008332A6" w:rsidP="008332A6">
      <w:pPr>
        <w:spacing w:after="0" w:line="240" w:lineRule="auto"/>
        <w:jc w:val="both"/>
        <w:rPr>
          <w:rFonts w:ascii="Times New Roman" w:hAnsi="Times New Roman" w:cs="Times New Roman"/>
          <w:sz w:val="24"/>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B4DB8" w:rsidRPr="005B68D6" w:rsidTr="008B4DB8">
        <w:tc>
          <w:tcPr>
            <w:tcW w:w="4640"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713"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7</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8B4DB8"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tc>
      </w:tr>
      <w:tr w:rsidR="008332A6" w:rsidRPr="005B68D6" w:rsidTr="008B4DB8">
        <w:tc>
          <w:tcPr>
            <w:tcW w:w="4640" w:type="dxa"/>
          </w:tcPr>
          <w:p w:rsidR="008332A6" w:rsidRPr="005B68D6" w:rsidRDefault="008332A6" w:rsidP="00217F50">
            <w:pPr>
              <w:pStyle w:val="ConsPlusNormal"/>
              <w:jc w:val="right"/>
              <w:rPr>
                <w:rFonts w:ascii="Times New Roman" w:hAnsi="Times New Roman" w:cs="Times New Roman"/>
                <w:sz w:val="24"/>
                <w:szCs w:val="26"/>
              </w:rPr>
            </w:pPr>
          </w:p>
        </w:tc>
        <w:tc>
          <w:tcPr>
            <w:tcW w:w="4713" w:type="dxa"/>
          </w:tcPr>
          <w:p w:rsidR="008332A6" w:rsidRPr="005B68D6" w:rsidRDefault="008332A6" w:rsidP="00217F50">
            <w:pPr>
              <w:pStyle w:val="ConsPlusNormal"/>
              <w:rPr>
                <w:rFonts w:ascii="Times New Roman" w:hAnsi="Times New Roman" w:cs="Times New Roman"/>
                <w:sz w:val="24"/>
                <w:szCs w:val="26"/>
              </w:rPr>
            </w:pPr>
          </w:p>
        </w:tc>
      </w:tr>
    </w:tbl>
    <w:p w:rsidR="008332A6" w:rsidRDefault="008332A6" w:rsidP="008332A6">
      <w:pPr>
        <w:spacing w:after="0" w:line="240" w:lineRule="auto"/>
        <w:jc w:val="center"/>
        <w:rPr>
          <w:rFonts w:ascii="Times New Roman" w:hAnsi="Times New Roman" w:cs="Times New Roman"/>
          <w:sz w:val="28"/>
          <w:szCs w:val="28"/>
        </w:rPr>
      </w:pPr>
      <w:r w:rsidRPr="00C45309">
        <w:rPr>
          <w:rFonts w:ascii="Times New Roman" w:hAnsi="Times New Roman" w:cs="Times New Roman"/>
          <w:sz w:val="28"/>
          <w:szCs w:val="28"/>
        </w:rPr>
        <w:t>Критерии оценки качества труда педагогических работников</w:t>
      </w:r>
      <w:r>
        <w:rPr>
          <w:rFonts w:ascii="Times New Roman" w:hAnsi="Times New Roman" w:cs="Times New Roman"/>
          <w:sz w:val="28"/>
          <w:szCs w:val="28"/>
        </w:rPr>
        <w:t xml:space="preserve"> </w:t>
      </w:r>
    </w:p>
    <w:p w:rsidR="008332A6" w:rsidRDefault="008332A6" w:rsidP="008332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(учителей, воспитателей, педагога-организатора</w:t>
      </w:r>
      <w:r w:rsidRPr="00C45309">
        <w:rPr>
          <w:rFonts w:ascii="Times New Roman" w:hAnsi="Times New Roman" w:cs="Times New Roman"/>
          <w:sz w:val="28"/>
          <w:szCs w:val="28"/>
        </w:rPr>
        <w:t>)</w:t>
      </w:r>
    </w:p>
    <w:p w:rsidR="008332A6" w:rsidRDefault="008332A6" w:rsidP="008332A6">
      <w:pPr>
        <w:spacing w:after="0" w:line="240" w:lineRule="auto"/>
        <w:jc w:val="center"/>
        <w:rPr>
          <w:rFonts w:ascii="Times New Roman" w:hAnsi="Times New Roman" w:cs="Times New Roman"/>
          <w:sz w:val="20"/>
          <w:szCs w:val="28"/>
        </w:rPr>
      </w:pPr>
    </w:p>
    <w:tbl>
      <w:tblPr>
        <w:tblStyle w:val="a4"/>
        <w:tblW w:w="0" w:type="auto"/>
        <w:tblLook w:val="04A0"/>
      </w:tblPr>
      <w:tblGrid>
        <w:gridCol w:w="1284"/>
        <w:gridCol w:w="1337"/>
        <w:gridCol w:w="5987"/>
        <w:gridCol w:w="1244"/>
      </w:tblGrid>
      <w:tr w:rsidR="00EA5EAF" w:rsidRPr="00EA5EAF" w:rsidTr="00EA5EAF">
        <w:tc>
          <w:tcPr>
            <w:tcW w:w="0" w:type="auto"/>
          </w:tcPr>
          <w:p w:rsidR="00EA5EAF" w:rsidRPr="00EA5EAF" w:rsidRDefault="00EA5EAF" w:rsidP="00EA5EAF">
            <w:pPr>
              <w:jc w:val="center"/>
              <w:rPr>
                <w:rFonts w:ascii="Times New Roman" w:hAnsi="Times New Roman" w:cs="Times New Roman"/>
                <w:szCs w:val="23"/>
              </w:rPr>
            </w:pPr>
            <w:r w:rsidRPr="00EA5EAF">
              <w:rPr>
                <w:rFonts w:ascii="Times New Roman" w:hAnsi="Times New Roman" w:cs="Times New Roman"/>
                <w:szCs w:val="23"/>
              </w:rPr>
              <w:t>Критерии</w:t>
            </w: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Показатели критериев</w:t>
            </w:r>
          </w:p>
        </w:tc>
        <w:tc>
          <w:tcPr>
            <w:tcW w:w="0" w:type="auto"/>
          </w:tcPr>
          <w:p w:rsidR="00EA5EAF" w:rsidRPr="00EA5EAF" w:rsidRDefault="00EA5EAF" w:rsidP="00EA5EAF">
            <w:pPr>
              <w:jc w:val="center"/>
              <w:rPr>
                <w:rFonts w:ascii="Times New Roman" w:hAnsi="Times New Roman" w:cs="Times New Roman"/>
                <w:szCs w:val="23"/>
              </w:rPr>
            </w:pPr>
            <w:r w:rsidRPr="00EA5EAF">
              <w:rPr>
                <w:rFonts w:ascii="Times New Roman" w:hAnsi="Times New Roman" w:cs="Times New Roman"/>
                <w:szCs w:val="23"/>
              </w:rPr>
              <w:t>Шкала</w:t>
            </w:r>
          </w:p>
        </w:tc>
        <w:tc>
          <w:tcPr>
            <w:tcW w:w="0" w:type="auto"/>
          </w:tcPr>
          <w:p w:rsidR="00EA5EAF" w:rsidRPr="00EA5EAF" w:rsidRDefault="00EA5EAF" w:rsidP="00EA5EAF">
            <w:pPr>
              <w:pStyle w:val="af2"/>
              <w:rPr>
                <w:sz w:val="22"/>
                <w:szCs w:val="23"/>
              </w:rPr>
            </w:pPr>
            <w:r w:rsidRPr="00EA5EAF">
              <w:rPr>
                <w:sz w:val="22"/>
                <w:szCs w:val="23"/>
              </w:rPr>
              <w:t>Оценка показателей  в  баллах</w:t>
            </w:r>
          </w:p>
        </w:tc>
      </w:tr>
      <w:tr w:rsidR="00EA5EAF" w:rsidRPr="00EA5EAF" w:rsidTr="00EA5EAF">
        <w:trPr>
          <w:trHeight w:val="551"/>
        </w:trPr>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1.Успешность организации образовательного процесса</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Результативность выполнения учебных программ </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  Качество обучения в соответствии с таблицей, указывающей качество знаний по предметам, разбитым на группы в зависимости от рейтинга сложности</w:t>
            </w:r>
          </w:p>
          <w:p w:rsidR="00EA5EAF" w:rsidRPr="00EA5EAF" w:rsidRDefault="00EA5EAF" w:rsidP="00EA5EAF">
            <w:pPr>
              <w:rPr>
                <w:rFonts w:ascii="Times New Roman" w:hAnsi="Times New Roman" w:cs="Times New Roman"/>
                <w:szCs w:val="23"/>
              </w:rPr>
            </w:pPr>
          </w:p>
          <w:tbl>
            <w:tblPr>
              <w:tblpPr w:leftFromText="180" w:rightFromText="180" w:vertAnchor="text" w:horzAnchor="margin" w:tblpXSpec="center" w:tblpY="43"/>
              <w:tblOverlap w:val="neve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608"/>
              <w:gridCol w:w="372"/>
              <w:gridCol w:w="639"/>
              <w:gridCol w:w="525"/>
              <w:gridCol w:w="776"/>
              <w:gridCol w:w="525"/>
              <w:gridCol w:w="825"/>
              <w:gridCol w:w="827"/>
            </w:tblGrid>
            <w:tr w:rsidR="00EA5EAF" w:rsidRPr="00820D6D" w:rsidTr="00EA5EAF">
              <w:trPr>
                <w:cantSplit/>
                <w:trHeight w:val="1823"/>
              </w:trPr>
              <w:tc>
                <w:tcPr>
                  <w:tcW w:w="557" w:type="dxa"/>
                  <w:tcBorders>
                    <w:top w:val="single" w:sz="8" w:space="0" w:color="auto"/>
                    <w:left w:val="single" w:sz="8" w:space="0" w:color="auto"/>
                    <w:bottom w:val="single" w:sz="8" w:space="0" w:color="auto"/>
                    <w:right w:val="single" w:sz="4" w:space="0" w:color="auto"/>
                  </w:tcBorders>
                  <w:textDirection w:val="btLr"/>
                </w:tcPr>
                <w:p w:rsidR="00EA5EAF" w:rsidRPr="00820D6D" w:rsidRDefault="00EA5EAF" w:rsidP="00EA5EAF">
                  <w:pPr>
                    <w:ind w:left="-133" w:right="-24"/>
                    <w:jc w:val="center"/>
                    <w:rPr>
                      <w:rFonts w:ascii="Times New Roman" w:hAnsi="Times New Roman" w:cs="Times New Roman"/>
                      <w:b/>
                      <w:color w:val="000000"/>
                      <w:sz w:val="20"/>
                      <w:szCs w:val="20"/>
                    </w:rPr>
                  </w:pPr>
                  <w:r w:rsidRPr="00820D6D">
                    <w:rPr>
                      <w:rFonts w:ascii="Times New Roman" w:hAnsi="Times New Roman" w:cs="Times New Roman"/>
                      <w:color w:val="000000"/>
                      <w:sz w:val="20"/>
                      <w:szCs w:val="20"/>
                    </w:rPr>
                    <w:t>0 группа ×</w:t>
                  </w:r>
                  <w:r w:rsidRPr="00820D6D">
                    <w:rPr>
                      <w:rFonts w:ascii="Times New Roman" w:hAnsi="Times New Roman" w:cs="Times New Roman"/>
                      <w:b/>
                      <w:color w:val="000000"/>
                      <w:sz w:val="20"/>
                      <w:szCs w:val="20"/>
                    </w:rPr>
                    <w:t>2</w:t>
                  </w:r>
                </w:p>
                <w:p w:rsidR="00EA5EAF" w:rsidRPr="00820D6D" w:rsidRDefault="00EA5EAF" w:rsidP="00EA5EAF">
                  <w:pPr>
                    <w:ind w:left="113" w:right="-24"/>
                    <w:jc w:val="center"/>
                    <w:rPr>
                      <w:rFonts w:ascii="Times New Roman" w:hAnsi="Times New Roman" w:cs="Times New Roman"/>
                      <w:b/>
                      <w:color w:val="000000"/>
                      <w:sz w:val="20"/>
                      <w:szCs w:val="20"/>
                    </w:rPr>
                  </w:pP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b/>
                      <w:sz w:val="20"/>
                      <w:szCs w:val="20"/>
                    </w:rPr>
                  </w:pPr>
                  <w:r w:rsidRPr="00820D6D">
                    <w:rPr>
                      <w:sz w:val="20"/>
                      <w:szCs w:val="20"/>
                      <w:lang w:val="en-US"/>
                    </w:rPr>
                    <w:t>I</w:t>
                  </w:r>
                  <w:r w:rsidRPr="00820D6D">
                    <w:rPr>
                      <w:sz w:val="20"/>
                      <w:szCs w:val="20"/>
                    </w:rPr>
                    <w:t xml:space="preserve"> группа </w:t>
                  </w:r>
                  <w:r w:rsidRPr="00820D6D">
                    <w:rPr>
                      <w:color w:val="000000"/>
                      <w:sz w:val="20"/>
                      <w:szCs w:val="20"/>
                    </w:rPr>
                    <w:t>×</w:t>
                  </w:r>
                  <w:r w:rsidRPr="00820D6D">
                    <w:rPr>
                      <w:b/>
                      <w:sz w:val="20"/>
                      <w:szCs w:val="20"/>
                    </w:rPr>
                    <w:t>1,5</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rPr>
                    <w:t>Сложность в баллах</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lang w:val="en-US"/>
                    </w:rPr>
                    <w:t>II</w:t>
                  </w:r>
                  <w:r w:rsidRPr="00820D6D">
                    <w:rPr>
                      <w:sz w:val="20"/>
                      <w:szCs w:val="20"/>
                    </w:rPr>
                    <w:t xml:space="preserve"> группа </w:t>
                  </w:r>
                  <w:r w:rsidRPr="00820D6D">
                    <w:rPr>
                      <w:color w:val="000000"/>
                      <w:sz w:val="20"/>
                      <w:szCs w:val="20"/>
                    </w:rPr>
                    <w:t>×</w:t>
                  </w:r>
                  <w:r w:rsidRPr="00820D6D">
                    <w:rPr>
                      <w:b/>
                      <w:sz w:val="20"/>
                      <w:szCs w:val="20"/>
                    </w:rPr>
                    <w:t>1,25</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rPr>
                    <w:t>Сложность</w:t>
                  </w:r>
                </w:p>
                <w:p w:rsidR="00EA5EAF" w:rsidRPr="00820D6D" w:rsidRDefault="00EA5EAF" w:rsidP="00EA5EAF">
                  <w:pPr>
                    <w:pStyle w:val="af2"/>
                    <w:ind w:left="113" w:right="113"/>
                    <w:jc w:val="center"/>
                    <w:rPr>
                      <w:sz w:val="20"/>
                      <w:szCs w:val="20"/>
                    </w:rPr>
                  </w:pPr>
                  <w:r w:rsidRPr="00820D6D">
                    <w:rPr>
                      <w:sz w:val="20"/>
                      <w:szCs w:val="20"/>
                    </w:rPr>
                    <w:t>в баллах</w:t>
                  </w:r>
                </w:p>
              </w:tc>
              <w:tc>
                <w:tcPr>
                  <w:tcW w:w="709"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lang w:val="en-US"/>
                    </w:rPr>
                    <w:t>III</w:t>
                  </w:r>
                  <w:r w:rsidRPr="00820D6D">
                    <w:rPr>
                      <w:sz w:val="20"/>
                      <w:szCs w:val="20"/>
                    </w:rPr>
                    <w:t xml:space="preserve"> группа </w:t>
                  </w:r>
                  <w:r w:rsidRPr="00820D6D">
                    <w:rPr>
                      <w:color w:val="000000"/>
                      <w:sz w:val="20"/>
                      <w:szCs w:val="20"/>
                    </w:rPr>
                    <w:t>×</w:t>
                  </w:r>
                  <w:r w:rsidRPr="00820D6D">
                    <w:rPr>
                      <w:b/>
                      <w:sz w:val="20"/>
                      <w:szCs w:val="20"/>
                    </w:rPr>
                    <w:t>1</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rPr>
                    <w:t>Сложность</w:t>
                  </w:r>
                </w:p>
                <w:p w:rsidR="00EA5EAF" w:rsidRPr="00820D6D" w:rsidRDefault="00EA5EAF" w:rsidP="00EA5EAF">
                  <w:pPr>
                    <w:pStyle w:val="af2"/>
                    <w:ind w:left="113" w:right="113"/>
                    <w:jc w:val="center"/>
                    <w:rPr>
                      <w:sz w:val="20"/>
                      <w:szCs w:val="20"/>
                    </w:rPr>
                  </w:pPr>
                  <w:r w:rsidRPr="00820D6D">
                    <w:rPr>
                      <w:sz w:val="20"/>
                      <w:szCs w:val="20"/>
                    </w:rPr>
                    <w:t>в баллах</w:t>
                  </w:r>
                </w:p>
              </w:tc>
              <w:tc>
                <w:tcPr>
                  <w:tcW w:w="577" w:type="dxa"/>
                  <w:tcBorders>
                    <w:top w:val="single" w:sz="8" w:space="0" w:color="auto"/>
                    <w:left w:val="single" w:sz="4" w:space="0" w:color="auto"/>
                    <w:bottom w:val="single" w:sz="8" w:space="0" w:color="auto"/>
                    <w:right w:val="single" w:sz="8"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lang w:val="en-US"/>
                    </w:rPr>
                    <w:t>IV</w:t>
                  </w:r>
                  <w:r w:rsidRPr="00820D6D">
                    <w:rPr>
                      <w:sz w:val="20"/>
                      <w:szCs w:val="20"/>
                    </w:rPr>
                    <w:t xml:space="preserve"> группа</w:t>
                  </w:r>
                  <w:r w:rsidRPr="00820D6D">
                    <w:rPr>
                      <w:color w:val="000000"/>
                      <w:sz w:val="20"/>
                      <w:szCs w:val="20"/>
                    </w:rPr>
                    <w:t>×</w:t>
                  </w:r>
                  <w:r w:rsidRPr="00820D6D">
                    <w:rPr>
                      <w:b/>
                      <w:sz w:val="20"/>
                      <w:szCs w:val="20"/>
                    </w:rPr>
                    <w:t>0,5</w:t>
                  </w:r>
                </w:p>
              </w:tc>
              <w:tc>
                <w:tcPr>
                  <w:tcW w:w="699" w:type="dxa"/>
                  <w:tcBorders>
                    <w:top w:val="single" w:sz="8" w:space="0" w:color="auto"/>
                    <w:left w:val="single" w:sz="8" w:space="0" w:color="auto"/>
                    <w:bottom w:val="single" w:sz="8" w:space="0" w:color="auto"/>
                    <w:right w:val="single" w:sz="4" w:space="0" w:color="auto"/>
                  </w:tcBorders>
                  <w:textDirection w:val="btLr"/>
                  <w:hideMark/>
                </w:tcPr>
                <w:p w:rsidR="00EA5EAF" w:rsidRPr="00820D6D" w:rsidRDefault="00EA5EAF" w:rsidP="00EA5EAF">
                  <w:pPr>
                    <w:ind w:left="-133" w:right="11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Сложность</w:t>
                  </w:r>
                </w:p>
                <w:p w:rsidR="00EA5EAF" w:rsidRPr="00820D6D" w:rsidRDefault="00EA5EAF" w:rsidP="00EA5EAF">
                  <w:pPr>
                    <w:ind w:left="-133" w:right="11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в баллах</w:t>
                  </w:r>
                </w:p>
              </w:tc>
            </w:tr>
            <w:tr w:rsidR="00EA5EAF" w:rsidRPr="00820D6D" w:rsidTr="00EA5EAF">
              <w:trPr>
                <w:trHeight w:val="135"/>
              </w:trPr>
              <w:tc>
                <w:tcPr>
                  <w:tcW w:w="557" w:type="dxa"/>
                  <w:tcBorders>
                    <w:top w:val="single" w:sz="8" w:space="0" w:color="auto"/>
                    <w:left w:val="single" w:sz="8" w:space="0" w:color="auto"/>
                    <w:bottom w:val="single" w:sz="4" w:space="0" w:color="auto"/>
                    <w:right w:val="single" w:sz="4" w:space="0" w:color="auto"/>
                  </w:tcBorders>
                  <w:hideMark/>
                </w:tcPr>
                <w:p w:rsidR="00EA5EAF" w:rsidRPr="00820D6D" w:rsidRDefault="00EA5EAF" w:rsidP="00EA5EAF">
                  <w:pPr>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матем</w:t>
                  </w:r>
                  <w:proofErr w:type="spellEnd"/>
                  <w:r w:rsidRPr="00820D6D">
                    <w:rPr>
                      <w:rFonts w:ascii="Times New Roman" w:hAnsi="Times New Roman" w:cs="Times New Roman"/>
                      <w:color w:val="000000"/>
                      <w:sz w:val="20"/>
                      <w:szCs w:val="20"/>
                    </w:rPr>
                    <w:t>.</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pStyle w:val="af2"/>
                    <w:rPr>
                      <w:sz w:val="20"/>
                      <w:szCs w:val="20"/>
                    </w:rPr>
                  </w:pPr>
                  <w:r w:rsidRPr="00820D6D">
                    <w:rPr>
                      <w:sz w:val="20"/>
                      <w:szCs w:val="20"/>
                    </w:rPr>
                    <w:t>химия</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11</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биология</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7,6</w:t>
                  </w:r>
                </w:p>
              </w:tc>
              <w:tc>
                <w:tcPr>
                  <w:tcW w:w="709"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литература</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5,9</w:t>
                  </w:r>
                </w:p>
              </w:tc>
              <w:tc>
                <w:tcPr>
                  <w:tcW w:w="577" w:type="dxa"/>
                  <w:tcBorders>
                    <w:top w:val="single" w:sz="8"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музыка</w:t>
                  </w:r>
                </w:p>
              </w:tc>
              <w:tc>
                <w:tcPr>
                  <w:tcW w:w="699" w:type="dxa"/>
                  <w:tcBorders>
                    <w:top w:val="single" w:sz="8"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1,25</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русский яз</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pStyle w:val="af2"/>
                    <w:rPr>
                      <w:sz w:val="20"/>
                      <w:szCs w:val="20"/>
                    </w:rPr>
                  </w:pPr>
                  <w:r w:rsidRPr="00820D6D">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история</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5,3</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изо</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2,3</w:t>
                  </w:r>
                </w:p>
              </w:tc>
            </w:tr>
            <w:tr w:rsidR="00EA5EAF" w:rsidRPr="00820D6D" w:rsidTr="00EA5EAF">
              <w:trPr>
                <w:trHeight w:val="37"/>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pStyle w:val="af2"/>
                    <w:rPr>
                      <w:sz w:val="20"/>
                      <w:szCs w:val="20"/>
                    </w:rPr>
                  </w:pPr>
                  <w:proofErr w:type="spellStart"/>
                  <w:r w:rsidRPr="00820D6D">
                    <w:rPr>
                      <w:sz w:val="20"/>
                      <w:szCs w:val="20"/>
                    </w:rPr>
                    <w:t>ин</w:t>
                  </w:r>
                  <w:proofErr w:type="gramStart"/>
                  <w:r w:rsidRPr="00820D6D">
                    <w:rPr>
                      <w:sz w:val="20"/>
                      <w:szCs w:val="20"/>
                    </w:rPr>
                    <w:t>.я</w:t>
                  </w:r>
                  <w:proofErr w:type="gramEnd"/>
                  <w:r w:rsidRPr="00820D6D">
                    <w:rPr>
                      <w:sz w:val="20"/>
                      <w:szCs w:val="20"/>
                    </w:rPr>
                    <w:t>з</w:t>
                  </w:r>
                  <w:proofErr w:type="spellEnd"/>
                  <w:r w:rsidRPr="00820D6D">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обществ.</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6,3</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экономика</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ОБЖ</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2,5</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информ</w:t>
                  </w:r>
                  <w:proofErr w:type="spellEnd"/>
                  <w:r w:rsidRPr="00820D6D">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финансовая грам.</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физкультура</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2,1</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матем</w:t>
                  </w:r>
                  <w:proofErr w:type="spellEnd"/>
                  <w:r w:rsidRPr="00820D6D">
                    <w:rPr>
                      <w:rFonts w:ascii="Times New Roman" w:hAnsi="Times New Roman" w:cs="Times New Roman"/>
                      <w:color w:val="000000"/>
                      <w:sz w:val="20"/>
                      <w:szCs w:val="20"/>
                    </w:rPr>
                    <w:t xml:space="preserve">.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val="restart"/>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p w:rsidR="00EA5EAF" w:rsidRPr="00820D6D" w:rsidRDefault="00EA5EAF" w:rsidP="00EA5EAF">
                  <w:pPr>
                    <w:ind w:left="-133"/>
                    <w:jc w:val="center"/>
                    <w:rPr>
                      <w:rFonts w:ascii="Times New Roman" w:hAnsi="Times New Roman" w:cs="Times New Roman"/>
                      <w:color w:val="000000"/>
                      <w:sz w:val="20"/>
                      <w:szCs w:val="20"/>
                    </w:rPr>
                  </w:pPr>
                </w:p>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МХК</w:t>
                  </w:r>
                </w:p>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ОДНКНР</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технология</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рус</w:t>
                  </w:r>
                  <w:proofErr w:type="gramStart"/>
                  <w:r w:rsidRPr="00820D6D">
                    <w:rPr>
                      <w:rFonts w:ascii="Times New Roman" w:hAnsi="Times New Roman" w:cs="Times New Roman"/>
                      <w:color w:val="000000"/>
                      <w:sz w:val="20"/>
                      <w:szCs w:val="20"/>
                    </w:rPr>
                    <w:t>.</w:t>
                  </w:r>
                  <w:proofErr w:type="gramEnd"/>
                  <w:r w:rsidRPr="00820D6D">
                    <w:rPr>
                      <w:rFonts w:ascii="Times New Roman" w:hAnsi="Times New Roman" w:cs="Times New Roman"/>
                      <w:color w:val="000000"/>
                      <w:sz w:val="20"/>
                      <w:szCs w:val="20"/>
                    </w:rPr>
                    <w:t xml:space="preserve"> </w:t>
                  </w:r>
                  <w:proofErr w:type="gramStart"/>
                  <w:r w:rsidRPr="00820D6D">
                    <w:rPr>
                      <w:rFonts w:ascii="Times New Roman" w:hAnsi="Times New Roman" w:cs="Times New Roman"/>
                      <w:color w:val="000000"/>
                      <w:sz w:val="20"/>
                      <w:szCs w:val="20"/>
                    </w:rPr>
                    <w:t>я</w:t>
                  </w:r>
                  <w:proofErr w:type="gramEnd"/>
                  <w:r w:rsidRPr="00820D6D">
                    <w:rPr>
                      <w:rFonts w:ascii="Times New Roman" w:hAnsi="Times New Roman" w:cs="Times New Roman"/>
                      <w:color w:val="000000"/>
                      <w:sz w:val="20"/>
                      <w:szCs w:val="20"/>
                    </w:rPr>
                    <w:t xml:space="preserve">з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матем</w:t>
                  </w:r>
                  <w:proofErr w:type="spellEnd"/>
                  <w:r w:rsidRPr="00820D6D">
                    <w:rPr>
                      <w:rFonts w:ascii="Times New Roman" w:hAnsi="Times New Roman" w:cs="Times New Roman"/>
                      <w:color w:val="000000"/>
                      <w:sz w:val="20"/>
                      <w:szCs w:val="20"/>
                    </w:rPr>
                    <w:t xml:space="preserve">.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val="restart"/>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черчение</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4</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окр</w:t>
                  </w:r>
                  <w:proofErr w:type="gramStart"/>
                  <w:r w:rsidRPr="00820D6D">
                    <w:rPr>
                      <w:rFonts w:ascii="Times New Roman" w:hAnsi="Times New Roman" w:cs="Times New Roman"/>
                      <w:color w:val="000000"/>
                      <w:sz w:val="20"/>
                      <w:szCs w:val="20"/>
                    </w:rPr>
                    <w:t>.м</w:t>
                  </w:r>
                  <w:proofErr w:type="gramEnd"/>
                  <w:r w:rsidRPr="00820D6D">
                    <w:rPr>
                      <w:rFonts w:ascii="Times New Roman" w:hAnsi="Times New Roman" w:cs="Times New Roman"/>
                      <w:color w:val="000000"/>
                      <w:sz w:val="20"/>
                      <w:szCs w:val="20"/>
                    </w:rPr>
                    <w:t>ир</w:t>
                  </w:r>
                  <w:proofErr w:type="spellEnd"/>
                  <w:r w:rsidRPr="00820D6D">
                    <w:rPr>
                      <w:rFonts w:ascii="Times New Roman" w:hAnsi="Times New Roman" w:cs="Times New Roman"/>
                      <w:color w:val="000000"/>
                      <w:sz w:val="20"/>
                      <w:szCs w:val="20"/>
                    </w:rPr>
                    <w:t xml:space="preserve"> 4 </w:t>
                  </w:r>
                  <w:proofErr w:type="spellStart"/>
                  <w:r w:rsidRPr="00820D6D">
                    <w:rPr>
                      <w:rFonts w:ascii="Times New Roman" w:hAnsi="Times New Roman" w:cs="Times New Roman"/>
                      <w:color w:val="000000"/>
                      <w:sz w:val="20"/>
                      <w:szCs w:val="20"/>
                    </w:rPr>
                    <w:lastRenderedPageBreak/>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 xml:space="preserve">р.я. 2,3 </w:t>
                  </w:r>
                  <w:proofErr w:type="spellStart"/>
                  <w:r w:rsidRPr="00820D6D">
                    <w:rPr>
                      <w:rFonts w:ascii="Times New Roman" w:hAnsi="Times New Roman" w:cs="Times New Roman"/>
                      <w:color w:val="000000"/>
                      <w:sz w:val="20"/>
                      <w:szCs w:val="20"/>
                    </w:rPr>
                    <w:lastRenderedPageBreak/>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sz w:val="20"/>
                      <w:szCs w:val="20"/>
                    </w:rPr>
                  </w:pPr>
                  <w:r w:rsidRPr="00820D6D">
                    <w:rPr>
                      <w:rFonts w:ascii="Times New Roman" w:hAnsi="Times New Roman" w:cs="Times New Roman"/>
                      <w:sz w:val="20"/>
                      <w:szCs w:val="20"/>
                    </w:rPr>
                    <w:t xml:space="preserve">ИЗО 4 </w:t>
                  </w:r>
                  <w:proofErr w:type="spellStart"/>
                  <w:r w:rsidRPr="00820D6D">
                    <w:rPr>
                      <w:rFonts w:ascii="Times New Roman" w:hAnsi="Times New Roman" w:cs="Times New Roman"/>
                      <w:sz w:val="20"/>
                      <w:szCs w:val="20"/>
                    </w:rPr>
                    <w:lastRenderedPageBreak/>
                    <w:t>кл</w:t>
                  </w:r>
                  <w:proofErr w:type="spellEnd"/>
                  <w:r w:rsidRPr="00820D6D">
                    <w:rPr>
                      <w:rFonts w:ascii="Times New Roman" w:hAnsi="Times New Roman" w:cs="Times New Roman"/>
                      <w:sz w:val="20"/>
                      <w:szCs w:val="20"/>
                    </w:rPr>
                    <w:t>.</w:t>
                  </w:r>
                </w:p>
              </w:tc>
              <w:tc>
                <w:tcPr>
                  <w:tcW w:w="699"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r>
            <w:tr w:rsidR="00EA5EAF" w:rsidRPr="00820D6D" w:rsidTr="00EA5EAF">
              <w:trPr>
                <w:trHeight w:val="37"/>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литер</w:t>
                  </w:r>
                  <w:proofErr w:type="gramStart"/>
                  <w:r w:rsidRPr="00820D6D">
                    <w:rPr>
                      <w:rFonts w:ascii="Times New Roman" w:hAnsi="Times New Roman" w:cs="Times New Roman"/>
                      <w:color w:val="000000"/>
                      <w:sz w:val="20"/>
                      <w:szCs w:val="20"/>
                    </w:rPr>
                    <w:t>.</w:t>
                  </w:r>
                  <w:proofErr w:type="gramEnd"/>
                  <w:r w:rsidRPr="00820D6D">
                    <w:rPr>
                      <w:rFonts w:ascii="Times New Roman" w:hAnsi="Times New Roman" w:cs="Times New Roman"/>
                      <w:color w:val="000000"/>
                      <w:sz w:val="20"/>
                      <w:szCs w:val="20"/>
                    </w:rPr>
                    <w:t xml:space="preserve"> </w:t>
                  </w:r>
                  <w:proofErr w:type="gramStart"/>
                  <w:r w:rsidRPr="00820D6D">
                    <w:rPr>
                      <w:rFonts w:ascii="Times New Roman" w:hAnsi="Times New Roman" w:cs="Times New Roman"/>
                      <w:color w:val="000000"/>
                      <w:sz w:val="20"/>
                      <w:szCs w:val="20"/>
                    </w:rPr>
                    <w:t>ч</w:t>
                  </w:r>
                  <w:proofErr w:type="gramEnd"/>
                  <w:r w:rsidRPr="00820D6D">
                    <w:rPr>
                      <w:rFonts w:ascii="Times New Roman" w:hAnsi="Times New Roman" w:cs="Times New Roman"/>
                      <w:color w:val="000000"/>
                      <w:sz w:val="20"/>
                      <w:szCs w:val="20"/>
                    </w:rPr>
                    <w:t xml:space="preserve">т.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окр</w:t>
                  </w:r>
                  <w:proofErr w:type="gramStart"/>
                  <w:r w:rsidRPr="00820D6D">
                    <w:rPr>
                      <w:rFonts w:ascii="Times New Roman" w:hAnsi="Times New Roman" w:cs="Times New Roman"/>
                      <w:color w:val="000000"/>
                      <w:sz w:val="20"/>
                      <w:szCs w:val="20"/>
                    </w:rPr>
                    <w:t>.м</w:t>
                  </w:r>
                  <w:proofErr w:type="gramEnd"/>
                  <w:r w:rsidRPr="00820D6D">
                    <w:rPr>
                      <w:rFonts w:ascii="Times New Roman" w:hAnsi="Times New Roman" w:cs="Times New Roman"/>
                      <w:color w:val="000000"/>
                      <w:sz w:val="20"/>
                      <w:szCs w:val="20"/>
                    </w:rPr>
                    <w:t>ир</w:t>
                  </w:r>
                  <w:proofErr w:type="spellEnd"/>
                  <w:r w:rsidRPr="00820D6D">
                    <w:rPr>
                      <w:rFonts w:ascii="Times New Roman" w:hAnsi="Times New Roman" w:cs="Times New Roman"/>
                      <w:color w:val="000000"/>
                      <w:sz w:val="20"/>
                      <w:szCs w:val="20"/>
                    </w:rPr>
                    <w:t xml:space="preserve">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sz w:val="20"/>
                      <w:szCs w:val="20"/>
                    </w:rPr>
                  </w:pPr>
                  <w:proofErr w:type="spellStart"/>
                  <w:r w:rsidRPr="00820D6D">
                    <w:rPr>
                      <w:rFonts w:ascii="Times New Roman" w:hAnsi="Times New Roman" w:cs="Times New Roman"/>
                      <w:sz w:val="20"/>
                      <w:szCs w:val="20"/>
                    </w:rPr>
                    <w:t>технол</w:t>
                  </w:r>
                  <w:proofErr w:type="spellEnd"/>
                  <w:r w:rsidRPr="00820D6D">
                    <w:rPr>
                      <w:rFonts w:ascii="Times New Roman" w:hAnsi="Times New Roman" w:cs="Times New Roman"/>
                      <w:sz w:val="20"/>
                      <w:szCs w:val="20"/>
                    </w:rPr>
                    <w:t xml:space="preserve">. 4 </w:t>
                  </w:r>
                  <w:proofErr w:type="spellStart"/>
                  <w:r w:rsidRPr="00820D6D">
                    <w:rPr>
                      <w:rFonts w:ascii="Times New Roman" w:hAnsi="Times New Roman" w:cs="Times New Roman"/>
                      <w:sz w:val="20"/>
                      <w:szCs w:val="20"/>
                    </w:rPr>
                    <w:t>кл</w:t>
                  </w:r>
                  <w:proofErr w:type="spellEnd"/>
                </w:p>
              </w:tc>
              <w:tc>
                <w:tcPr>
                  <w:tcW w:w="699"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r>
            <w:tr w:rsidR="00EA5EAF" w:rsidRPr="00820D6D" w:rsidTr="00EA5EAF">
              <w:trPr>
                <w:trHeight w:val="55"/>
              </w:trPr>
              <w:tc>
                <w:tcPr>
                  <w:tcW w:w="557" w:type="dxa"/>
                  <w:tcBorders>
                    <w:top w:val="single" w:sz="4" w:space="0" w:color="auto"/>
                    <w:left w:val="single" w:sz="8"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sz w:val="20"/>
                      <w:szCs w:val="20"/>
                    </w:rPr>
                  </w:pPr>
                  <w:r w:rsidRPr="00820D6D">
                    <w:rPr>
                      <w:rFonts w:ascii="Times New Roman" w:hAnsi="Times New Roman" w:cs="Times New Roman"/>
                      <w:sz w:val="20"/>
                      <w:szCs w:val="20"/>
                    </w:rPr>
                    <w:t>астр</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8"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лит</w:t>
                  </w:r>
                  <w:proofErr w:type="gramStart"/>
                  <w:r w:rsidRPr="00820D6D">
                    <w:rPr>
                      <w:rFonts w:ascii="Times New Roman" w:hAnsi="Times New Roman" w:cs="Times New Roman"/>
                      <w:color w:val="000000"/>
                      <w:sz w:val="20"/>
                      <w:szCs w:val="20"/>
                    </w:rPr>
                    <w:t>.ч</w:t>
                  </w:r>
                  <w:proofErr w:type="gramEnd"/>
                  <w:r w:rsidRPr="00820D6D">
                    <w:rPr>
                      <w:rFonts w:ascii="Times New Roman" w:hAnsi="Times New Roman" w:cs="Times New Roman"/>
                      <w:color w:val="000000"/>
                      <w:sz w:val="20"/>
                      <w:szCs w:val="20"/>
                    </w:rPr>
                    <w:t xml:space="preserve">т.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577" w:type="dxa"/>
                  <w:tcBorders>
                    <w:top w:val="single" w:sz="4" w:space="0" w:color="auto"/>
                    <w:left w:val="single" w:sz="4" w:space="0" w:color="auto"/>
                    <w:bottom w:val="single" w:sz="8" w:space="0" w:color="auto"/>
                    <w:right w:val="single" w:sz="8" w:space="0" w:color="auto"/>
                  </w:tcBorders>
                  <w:hideMark/>
                </w:tcPr>
                <w:p w:rsidR="00EA5EAF" w:rsidRPr="00820D6D" w:rsidRDefault="00EA5EAF" w:rsidP="00EA5EAF">
                  <w:pPr>
                    <w:ind w:left="-133"/>
                    <w:jc w:val="center"/>
                    <w:rPr>
                      <w:rFonts w:ascii="Times New Roman" w:hAnsi="Times New Roman" w:cs="Times New Roman"/>
                      <w:sz w:val="20"/>
                      <w:szCs w:val="20"/>
                    </w:rPr>
                  </w:pPr>
                  <w:r w:rsidRPr="00820D6D">
                    <w:rPr>
                      <w:rFonts w:ascii="Times New Roman" w:hAnsi="Times New Roman" w:cs="Times New Roman"/>
                      <w:sz w:val="20"/>
                      <w:szCs w:val="20"/>
                    </w:rPr>
                    <w:t xml:space="preserve">ИЗО 1-4 </w:t>
                  </w:r>
                  <w:proofErr w:type="spellStart"/>
                  <w:r w:rsidRPr="00820D6D">
                    <w:rPr>
                      <w:rFonts w:ascii="Times New Roman" w:hAnsi="Times New Roman" w:cs="Times New Roman"/>
                      <w:sz w:val="20"/>
                      <w:szCs w:val="20"/>
                    </w:rPr>
                    <w:t>кл</w:t>
                  </w:r>
                  <w:proofErr w:type="spellEnd"/>
                </w:p>
              </w:tc>
              <w:tc>
                <w:tcPr>
                  <w:tcW w:w="699" w:type="dxa"/>
                  <w:tcBorders>
                    <w:top w:val="single" w:sz="4" w:space="0" w:color="auto"/>
                    <w:left w:val="single" w:sz="8"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r>
          </w:tbl>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С применением коэффициента дифференциации, отражающего рейтинг сложности и выраженного условными единицами:</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0-ая группа – 2;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1-ая группа – 1,5;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2-ая группа – 1,25;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3-ая группа –1;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4-ая группа – 0,5</w:t>
            </w:r>
          </w:p>
          <w:p w:rsidR="00EA5EAF" w:rsidRPr="00EA5EAF" w:rsidRDefault="00EA5EAF" w:rsidP="00820D6D">
            <w:pPr>
              <w:shd w:val="clear" w:color="auto" w:fill="FFFFFF"/>
              <w:ind w:hanging="46"/>
              <w:jc w:val="both"/>
              <w:rPr>
                <w:rFonts w:ascii="Times New Roman" w:hAnsi="Times New Roman" w:cs="Times New Roman"/>
                <w:color w:val="000000"/>
                <w:szCs w:val="23"/>
              </w:rPr>
            </w:pPr>
            <w:r w:rsidRPr="00EA5EAF">
              <w:rPr>
                <w:rFonts w:ascii="Times New Roman" w:hAnsi="Times New Roman" w:cs="Times New Roman"/>
                <w:color w:val="000000"/>
                <w:szCs w:val="23"/>
              </w:rPr>
              <w:t xml:space="preserve"> выводится формула для начисления баллов, определяющих размер стимулирующих выплат: процент качества обучения педагога × на повышающий коэффициент своей группы. Получившиеся проценты переводим в баллы (делением на 10). Например, качество по предмету «Химия» составляет 42%, соответственно × 1,5: 10 = 6,3 балла.</w:t>
            </w:r>
          </w:p>
          <w:p w:rsidR="00EA5EAF" w:rsidRPr="00EA5EAF" w:rsidRDefault="00EA5EAF" w:rsidP="00820D6D">
            <w:pPr>
              <w:shd w:val="clear" w:color="auto" w:fill="FFFFFF"/>
              <w:ind w:hanging="46"/>
              <w:jc w:val="both"/>
              <w:rPr>
                <w:rFonts w:ascii="Times New Roman" w:hAnsi="Times New Roman" w:cs="Times New Roman"/>
                <w:szCs w:val="23"/>
              </w:rPr>
            </w:pPr>
            <w:r w:rsidRPr="00EA5EAF">
              <w:rPr>
                <w:rFonts w:ascii="Times New Roman" w:hAnsi="Times New Roman" w:cs="Times New Roman"/>
                <w:color w:val="000000"/>
                <w:szCs w:val="23"/>
              </w:rPr>
              <w:t xml:space="preserve">(Баллы за качество образовательного процесса выплачиваются в начале следующей четверти за </w:t>
            </w:r>
            <w:proofErr w:type="gramStart"/>
            <w:r w:rsidRPr="00EA5EAF">
              <w:rPr>
                <w:rFonts w:ascii="Times New Roman" w:hAnsi="Times New Roman" w:cs="Times New Roman"/>
                <w:color w:val="000000"/>
                <w:szCs w:val="23"/>
              </w:rPr>
              <w:t>предыдущую</w:t>
            </w:r>
            <w:proofErr w:type="gramEnd"/>
            <w:r w:rsidRPr="00EA5EAF">
              <w:rPr>
                <w:rFonts w:ascii="Times New Roman" w:hAnsi="Times New Roman" w:cs="Times New Roman"/>
                <w:color w:val="000000"/>
                <w:szCs w:val="23"/>
              </w:rPr>
              <w:t>)</w:t>
            </w:r>
          </w:p>
        </w:tc>
        <w:tc>
          <w:tcPr>
            <w:tcW w:w="0" w:type="auto"/>
          </w:tcPr>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В течение всего учебного года </w:t>
            </w:r>
            <w:r w:rsidRPr="00EA5EAF">
              <w:rPr>
                <w:rFonts w:ascii="Times New Roman" w:hAnsi="Times New Roman" w:cs="Times New Roman"/>
                <w:b/>
                <w:szCs w:val="23"/>
              </w:rPr>
              <w:t>работа учителей первых классов</w:t>
            </w:r>
            <w:r w:rsidRPr="00EA5EAF">
              <w:rPr>
                <w:rFonts w:ascii="Times New Roman" w:hAnsi="Times New Roman" w:cs="Times New Roman"/>
                <w:szCs w:val="23"/>
              </w:rPr>
              <w:t xml:space="preserve"> по стимулирующим выплатам оценивается </w:t>
            </w:r>
            <w:r w:rsidRPr="00EA5EAF">
              <w:rPr>
                <w:rFonts w:ascii="Times New Roman" w:hAnsi="Times New Roman" w:cs="Times New Roman"/>
                <w:b/>
                <w:szCs w:val="23"/>
              </w:rPr>
              <w:t>в 6 баллов</w:t>
            </w:r>
            <w:r w:rsidRPr="00EA5EAF">
              <w:rPr>
                <w:rFonts w:ascii="Times New Roman" w:hAnsi="Times New Roman" w:cs="Times New Roman"/>
                <w:szCs w:val="23"/>
              </w:rPr>
              <w:t xml:space="preserve"> </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при наполнении класса в 14 человек, что соответствует коэффициенту 0,57. При другой наполняемости класса количество стимулирующих баллов определяе</w:t>
            </w:r>
            <w:r w:rsidRPr="00EA5EAF">
              <w:rPr>
                <w:rFonts w:ascii="Times New Roman" w:hAnsi="Times New Roman" w:cs="Times New Roman"/>
                <w:szCs w:val="23"/>
              </w:rPr>
              <w:lastRenderedPageBreak/>
              <w:t>тся, исходя из произведения указанного коэффициента на количество обучающихся в классе. Деление между учителями не допускается.</w:t>
            </w:r>
          </w:p>
          <w:p w:rsidR="00EA5EAF" w:rsidRPr="00EA5EAF" w:rsidRDefault="00EA5EAF" w:rsidP="00EA5EAF">
            <w:pPr>
              <w:rPr>
                <w:rFonts w:ascii="Times New Roman" w:hAnsi="Times New Roman" w:cs="Times New Roman"/>
                <w:szCs w:val="23"/>
              </w:rPr>
            </w:pPr>
          </w:p>
        </w:tc>
      </w:tr>
      <w:tr w:rsidR="00EA5EAF" w:rsidRPr="00EA5EAF" w:rsidTr="00EA5EAF">
        <w:trPr>
          <w:trHeight w:val="29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Результативность участия обучающихся, воспитанников  в очных предметных олимпиадах </w:t>
            </w:r>
          </w:p>
          <w:p w:rsidR="00EA5EAF" w:rsidRPr="00EA5EAF" w:rsidRDefault="00EA5EAF" w:rsidP="00EA5EAF">
            <w:pPr>
              <w:pStyle w:val="a3"/>
              <w:numPr>
                <w:ilvl w:val="0"/>
                <w:numId w:val="40"/>
              </w:numPr>
              <w:spacing w:after="0" w:line="240" w:lineRule="auto"/>
              <w:ind w:left="34" w:hanging="54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proofErr w:type="spellStart"/>
            <w:r w:rsidRPr="00EA5EAF">
              <w:rPr>
                <w:rFonts w:ascii="Times New Roman" w:hAnsi="Times New Roman" w:cs="Times New Roman"/>
                <w:b/>
                <w:szCs w:val="23"/>
              </w:rPr>
              <w:t>ВсОШ</w:t>
            </w:r>
            <w:proofErr w:type="spellEnd"/>
            <w:r w:rsidRPr="00EA5EAF">
              <w:rPr>
                <w:rFonts w:ascii="Times New Roman" w:hAnsi="Times New Roman" w:cs="Times New Roman"/>
                <w:b/>
                <w:szCs w:val="23"/>
              </w:rPr>
              <w:t>. Муниципальный этап</w:t>
            </w:r>
            <w:r w:rsidRPr="00EA5EAF">
              <w:rPr>
                <w:rFonts w:ascii="Times New Roman" w:hAnsi="Times New Roman" w:cs="Times New Roman"/>
                <w:szCs w:val="23"/>
              </w:rPr>
              <w:t>:  победитель/призёр от 30 процентов выполненной работы</w:t>
            </w:r>
          </w:p>
          <w:p w:rsidR="00EA5EAF" w:rsidRPr="00EA5EAF" w:rsidRDefault="00EA5EAF" w:rsidP="00EA5EAF">
            <w:pPr>
              <w:ind w:firstLine="34"/>
              <w:rPr>
                <w:rFonts w:ascii="Times New Roman" w:hAnsi="Times New Roman" w:cs="Times New Roman"/>
                <w:szCs w:val="23"/>
              </w:rPr>
            </w:pP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31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proofErr w:type="spellStart"/>
            <w:r w:rsidRPr="00EA5EAF">
              <w:rPr>
                <w:rFonts w:ascii="Times New Roman" w:hAnsi="Times New Roman" w:cs="Times New Roman"/>
                <w:b/>
                <w:szCs w:val="23"/>
              </w:rPr>
              <w:t>ВсОШ</w:t>
            </w:r>
            <w:proofErr w:type="spellEnd"/>
            <w:r w:rsidRPr="00EA5EAF">
              <w:rPr>
                <w:rFonts w:ascii="Times New Roman" w:hAnsi="Times New Roman" w:cs="Times New Roman"/>
                <w:b/>
                <w:szCs w:val="23"/>
              </w:rPr>
              <w:t>. Региональный этап</w:t>
            </w:r>
            <w:r w:rsidRPr="00EA5EAF">
              <w:rPr>
                <w:rFonts w:ascii="Times New Roman" w:hAnsi="Times New Roman" w:cs="Times New Roman"/>
                <w:szCs w:val="23"/>
              </w:rPr>
              <w:t>: победитель/призёр</w:t>
            </w: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10/7 б  - </w:t>
            </w:r>
            <w:r w:rsidRPr="00EA5EAF">
              <w:rPr>
                <w:rFonts w:ascii="Times New Roman" w:hAnsi="Times New Roman" w:cs="Times New Roman"/>
                <w:szCs w:val="23"/>
              </w:rPr>
              <w:t>1-3 учащихся</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 13/10 б – </w:t>
            </w:r>
            <w:r w:rsidRPr="00EA5EAF">
              <w:rPr>
                <w:rFonts w:ascii="Times New Roman" w:hAnsi="Times New Roman" w:cs="Times New Roman"/>
                <w:szCs w:val="23"/>
              </w:rPr>
              <w:t>4 и более  учащихся</w:t>
            </w:r>
            <w:r w:rsidRPr="00EA5EAF">
              <w:rPr>
                <w:rFonts w:ascii="Times New Roman" w:hAnsi="Times New Roman" w:cs="Times New Roman"/>
                <w:b/>
                <w:szCs w:val="23"/>
              </w:rPr>
              <w:t xml:space="preserve">          </w:t>
            </w:r>
          </w:p>
        </w:tc>
      </w:tr>
      <w:tr w:rsidR="00EA5EAF" w:rsidRPr="00EA5EAF" w:rsidTr="00EA5EAF">
        <w:trPr>
          <w:trHeight w:val="313"/>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proofErr w:type="spellStart"/>
            <w:r w:rsidRPr="00EA5EAF">
              <w:rPr>
                <w:rFonts w:ascii="Times New Roman" w:hAnsi="Times New Roman" w:cs="Times New Roman"/>
                <w:b/>
                <w:szCs w:val="23"/>
              </w:rPr>
              <w:t>ВсОШ</w:t>
            </w:r>
            <w:proofErr w:type="spellEnd"/>
            <w:r w:rsidRPr="00EA5EAF">
              <w:rPr>
                <w:rFonts w:ascii="Times New Roman" w:hAnsi="Times New Roman" w:cs="Times New Roman"/>
                <w:b/>
                <w:szCs w:val="23"/>
              </w:rPr>
              <w:t>. Всероссийский этап</w:t>
            </w:r>
            <w:r w:rsidRPr="00EA5EAF">
              <w:rPr>
                <w:rFonts w:ascii="Times New Roman" w:hAnsi="Times New Roman" w:cs="Times New Roman"/>
                <w:szCs w:val="23"/>
              </w:rPr>
              <w:t>: победитель/призёр/участник</w:t>
            </w: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20/15/5 </w:t>
            </w:r>
            <w:r w:rsidRPr="00EA5EAF">
              <w:rPr>
                <w:rFonts w:ascii="Times New Roman" w:hAnsi="Times New Roman" w:cs="Times New Roman"/>
                <w:szCs w:val="23"/>
              </w:rPr>
              <w:t>за каждого учащегося</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Ненецкий язык </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уровень: победитель/призёр от 30 процентов выполненной работы</w:t>
            </w: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3/2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4/3 б – </w:t>
            </w:r>
            <w:r w:rsidRPr="00EA5EAF">
              <w:rPr>
                <w:rFonts w:ascii="Times New Roman" w:hAnsi="Times New Roman" w:cs="Times New Roman"/>
                <w:szCs w:val="23"/>
              </w:rPr>
              <w:t>6 и более</w:t>
            </w:r>
          </w:p>
        </w:tc>
      </w:tr>
      <w:tr w:rsidR="00EA5EAF" w:rsidRPr="00EA5EAF" w:rsidTr="00EA5EAF">
        <w:trPr>
          <w:trHeight w:val="917"/>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Региональный уровень: победитель/призёр</w:t>
            </w:r>
          </w:p>
          <w:p w:rsidR="00EA5EAF" w:rsidRPr="00EA5EAF" w:rsidRDefault="00EA5EAF" w:rsidP="00EA5EAF">
            <w:pPr>
              <w:ind w:firstLine="34"/>
              <w:rPr>
                <w:rFonts w:ascii="Times New Roman" w:hAnsi="Times New Roman" w:cs="Times New Roman"/>
                <w:szCs w:val="23"/>
              </w:rPr>
            </w:pPr>
          </w:p>
          <w:p w:rsidR="00EA5EAF" w:rsidRPr="00EA5EAF" w:rsidRDefault="00EA5EAF" w:rsidP="00EA5EAF">
            <w:pPr>
              <w:ind w:firstLine="34"/>
              <w:rPr>
                <w:rFonts w:ascii="Times New Roman" w:hAnsi="Times New Roman" w:cs="Times New Roman"/>
                <w:szCs w:val="23"/>
              </w:rPr>
            </w:pP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339"/>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Межрегиональный уровень: победитель/призёр</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 xml:space="preserve">7/5 б </w:t>
            </w:r>
          </w:p>
        </w:tc>
      </w:tr>
      <w:tr w:rsidR="00EA5EAF" w:rsidRPr="00EA5EAF" w:rsidTr="00EA5EAF">
        <w:trPr>
          <w:trHeight w:val="93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Краеведение</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Муниципальный уровень: победитель/призёр </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3/2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4/3 б– </w:t>
            </w:r>
            <w:r w:rsidRPr="00EA5EAF">
              <w:rPr>
                <w:rFonts w:ascii="Times New Roman" w:hAnsi="Times New Roman" w:cs="Times New Roman"/>
                <w:szCs w:val="23"/>
              </w:rPr>
              <w:t>6 и более</w:t>
            </w:r>
          </w:p>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tc>
      </w:tr>
      <w:tr w:rsidR="00EA5EAF" w:rsidRPr="00EA5EAF" w:rsidTr="00EA5EAF">
        <w:trPr>
          <w:trHeight w:val="4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уровень: победитель/призёр</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24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Межрегиональный уровень: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7/5 б</w:t>
            </w:r>
          </w:p>
        </w:tc>
      </w:tr>
      <w:tr w:rsidR="00EA5EAF" w:rsidRPr="00EA5EAF" w:rsidTr="00EA5EAF">
        <w:trPr>
          <w:trHeight w:val="688"/>
        </w:trPr>
        <w:tc>
          <w:tcPr>
            <w:tcW w:w="0" w:type="auto"/>
            <w:vMerge w:val="restart"/>
            <w:tcBorders>
              <w:top w:val="nil"/>
            </w:tcBorders>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Региональные олимпиады НРЦРО (муз</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и</w:t>
            </w:r>
            <w:proofErr w:type="gramEnd"/>
            <w:r w:rsidRPr="00EA5EAF">
              <w:rPr>
                <w:rFonts w:ascii="Times New Roman" w:hAnsi="Times New Roman" w:cs="Times New Roman"/>
                <w:b/>
                <w:szCs w:val="23"/>
              </w:rPr>
              <w:t xml:space="preserve"> др.)</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уровень: победитель/призёр от 30 процентов выполненной работы</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3/2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4/3 б – </w:t>
            </w:r>
            <w:r w:rsidRPr="00EA5EAF">
              <w:rPr>
                <w:rFonts w:ascii="Times New Roman" w:hAnsi="Times New Roman" w:cs="Times New Roman"/>
                <w:szCs w:val="23"/>
              </w:rPr>
              <w:t>6 и более</w:t>
            </w:r>
          </w:p>
        </w:tc>
      </w:tr>
      <w:tr w:rsidR="00EA5EAF" w:rsidRPr="00EA5EAF" w:rsidTr="00EA5EAF">
        <w:trPr>
          <w:trHeight w:val="736"/>
        </w:trPr>
        <w:tc>
          <w:tcPr>
            <w:tcW w:w="0" w:type="auto"/>
            <w:vMerge/>
            <w:tcBorders>
              <w:top w:val="nil"/>
            </w:tcBorders>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уровень: победитель/призёр</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515"/>
        </w:trPr>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2.Успешность организации внеурочной деятельности</w:t>
            </w:r>
          </w:p>
        </w:tc>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Результативность участия воспитанников в очных конкурсах различной направленности, интеллектуальных играх, спортивных и военно-патриотических мероприятиях</w:t>
            </w: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Интеллектуальные игры-конкурсы (команда)</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jc w:val="right"/>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4/3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hanging="108"/>
              <w:rPr>
                <w:rFonts w:ascii="Times New Roman" w:hAnsi="Times New Roman" w:cs="Times New Roman"/>
                <w:b/>
                <w:szCs w:val="23"/>
              </w:rPr>
            </w:pPr>
            <w:r w:rsidRPr="00EA5EAF">
              <w:rPr>
                <w:rFonts w:ascii="Times New Roman" w:hAnsi="Times New Roman" w:cs="Times New Roman"/>
                <w:szCs w:val="23"/>
              </w:rPr>
              <w:t xml:space="preserve">  Межмуниципальный (победитель/призёр)</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 xml:space="preserve">Участие </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4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Интеллект</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и</w:t>
            </w:r>
            <w:proofErr w:type="gramEnd"/>
            <w:r w:rsidRPr="00EA5EAF">
              <w:rPr>
                <w:rFonts w:ascii="Times New Roman" w:hAnsi="Times New Roman" w:cs="Times New Roman"/>
                <w:b/>
                <w:szCs w:val="23"/>
              </w:rPr>
              <w:t>гры-конкурсы (индивид. участие)</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8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Участие </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1 б</w:t>
            </w:r>
          </w:p>
        </w:tc>
      </w:tr>
      <w:tr w:rsidR="00EA5EAF" w:rsidRPr="00EA5EAF" w:rsidTr="00EA5EAF">
        <w:trPr>
          <w:trHeight w:val="91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Творческие, художественные, музыкальные, литературные  конкурсы, фестивали, смотры (команда/группа)</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jc w:val="right"/>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0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5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88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Творческие, художественные, музыкальные, литературные  конкурсы, фестивали, смотры (индивид</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у</w:t>
            </w:r>
            <w:proofErr w:type="gramEnd"/>
            <w:r w:rsidRPr="00EA5EAF">
              <w:rPr>
                <w:rFonts w:ascii="Times New Roman" w:hAnsi="Times New Roman" w:cs="Times New Roman"/>
                <w:b/>
                <w:szCs w:val="23"/>
              </w:rPr>
              <w:t>частие)</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0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9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 б</w:t>
            </w:r>
          </w:p>
        </w:tc>
      </w:tr>
      <w:tr w:rsidR="00EA5EAF" w:rsidRPr="00EA5EAF" w:rsidTr="00EA5EAF">
        <w:trPr>
          <w:trHeight w:val="67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Спортивные/военно-патриотические соревнования (команда)</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2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6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4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Спортивные соревнования (индивид</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у</w:t>
            </w:r>
            <w:proofErr w:type="gramEnd"/>
            <w:r w:rsidRPr="00EA5EAF">
              <w:rPr>
                <w:rFonts w:ascii="Times New Roman" w:hAnsi="Times New Roman" w:cs="Times New Roman"/>
                <w:b/>
                <w:szCs w:val="23"/>
              </w:rPr>
              <w:t>частие)</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20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8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 б</w:t>
            </w:r>
          </w:p>
        </w:tc>
      </w:tr>
      <w:tr w:rsidR="00EA5EAF" w:rsidRPr="00EA5EAF" w:rsidTr="00EA5EAF">
        <w:trPr>
          <w:trHeight w:val="611"/>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val="restart"/>
          </w:tcPr>
          <w:p w:rsidR="00EA5EAF" w:rsidRPr="00EA5EAF" w:rsidRDefault="00EA5EAF" w:rsidP="00EA5EAF">
            <w:pPr>
              <w:ind w:right="-108"/>
              <w:rPr>
                <w:rFonts w:ascii="Times New Roman" w:hAnsi="Times New Roman" w:cs="Times New Roman"/>
                <w:szCs w:val="23"/>
              </w:rPr>
            </w:pPr>
            <w:r w:rsidRPr="00EA5EAF">
              <w:rPr>
                <w:rFonts w:ascii="Times New Roman" w:hAnsi="Times New Roman" w:cs="Times New Roman"/>
                <w:szCs w:val="23"/>
              </w:rPr>
              <w:t xml:space="preserve">Результативность участия воспитанников в научно-исследовательской </w:t>
            </w:r>
            <w:r w:rsidRPr="00EA5EAF">
              <w:rPr>
                <w:rFonts w:ascii="Times New Roman" w:hAnsi="Times New Roman" w:cs="Times New Roman"/>
                <w:szCs w:val="23"/>
              </w:rPr>
              <w:lastRenderedPageBreak/>
              <w:t>деятельности</w:t>
            </w:r>
          </w:p>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lastRenderedPageBreak/>
              <w:t xml:space="preserve">Научно-исследовательская деятельность </w:t>
            </w:r>
            <w:r w:rsidRPr="00EA5EAF">
              <w:rPr>
                <w:rFonts w:ascii="Times New Roman" w:hAnsi="Times New Roman" w:cs="Times New Roman"/>
                <w:szCs w:val="23"/>
              </w:rPr>
              <w:t>(очные конкурсы)</w:t>
            </w:r>
          </w:p>
          <w:p w:rsidR="00EA5EAF" w:rsidRPr="00EA5EAF" w:rsidRDefault="00EA5EAF" w:rsidP="00EA5EAF">
            <w:pPr>
              <w:rPr>
                <w:rFonts w:ascii="Times New Roman" w:hAnsi="Times New Roman" w:cs="Times New Roman"/>
                <w:b/>
                <w:i/>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ind w:firstLine="34"/>
              <w:rPr>
                <w:rFonts w:ascii="Times New Roman" w:hAnsi="Times New Roman" w:cs="Times New Roman"/>
                <w:b/>
                <w:szCs w:val="23"/>
              </w:rPr>
            </w:pPr>
          </w:p>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4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Межрегиональный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8/7 б</w:t>
            </w: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10/8 б</w:t>
            </w:r>
          </w:p>
        </w:tc>
      </w:tr>
      <w:tr w:rsidR="00EA5EAF" w:rsidRPr="00EA5EAF" w:rsidTr="00EA5EAF">
        <w:trPr>
          <w:trHeight w:val="47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Участие на региональном, межрегиональном, всероссийском уровне </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p w:rsidR="00EA5EAF" w:rsidRPr="00EA5EAF" w:rsidRDefault="00EA5EAF" w:rsidP="00EA5EAF">
            <w:pPr>
              <w:ind w:firstLine="34"/>
              <w:rPr>
                <w:rFonts w:ascii="Times New Roman" w:hAnsi="Times New Roman" w:cs="Times New Roman"/>
                <w:b/>
                <w:szCs w:val="23"/>
              </w:rPr>
            </w:pP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 xml:space="preserve">Форум </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493"/>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gridSpan w:val="2"/>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i/>
                <w:szCs w:val="23"/>
              </w:rPr>
              <w:t>Стимулирующие выплаты осуществляются  при условии участия в указанных мероприятиях не более 2-х раз в течение учебного года</w:t>
            </w:r>
          </w:p>
        </w:tc>
      </w:tr>
      <w:tr w:rsidR="00EA5EAF" w:rsidRPr="00EA5EAF" w:rsidTr="00EA5EAF">
        <w:trPr>
          <w:trHeight w:val="58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i/>
                <w:szCs w:val="23"/>
              </w:rPr>
            </w:pPr>
          </w:p>
        </w:tc>
        <w:tc>
          <w:tcPr>
            <w:tcW w:w="0" w:type="auto"/>
            <w:gridSpan w:val="2"/>
          </w:tcPr>
          <w:p w:rsidR="00EA5EAF" w:rsidRPr="00EA5EAF" w:rsidRDefault="00EA5EAF" w:rsidP="00EA5EAF">
            <w:pPr>
              <w:rPr>
                <w:rFonts w:ascii="Times New Roman" w:hAnsi="Times New Roman" w:cs="Times New Roman"/>
                <w:i/>
                <w:szCs w:val="23"/>
              </w:rPr>
            </w:pPr>
            <w:r w:rsidRPr="00EA5EAF">
              <w:rPr>
                <w:rFonts w:ascii="Times New Roman" w:hAnsi="Times New Roman" w:cs="Times New Roman"/>
                <w:b/>
                <w:i/>
                <w:szCs w:val="23"/>
              </w:rPr>
              <w:t>Международный уровень</w:t>
            </w:r>
            <w:r w:rsidRPr="00EA5EAF">
              <w:rPr>
                <w:rFonts w:ascii="Times New Roman" w:hAnsi="Times New Roman" w:cs="Times New Roman"/>
                <w:i/>
                <w:szCs w:val="23"/>
              </w:rPr>
              <w:t xml:space="preserve"> участия во всех перечисленных категориях конкурсов и мероприятий поощряется дополнительным баллом, следующим за всероссийским уровнем</w:t>
            </w:r>
          </w:p>
        </w:tc>
      </w:tr>
      <w:tr w:rsidR="00EA5EAF" w:rsidRPr="00EA5EAF" w:rsidTr="00EA5EAF">
        <w:trPr>
          <w:trHeight w:val="839"/>
        </w:trPr>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3.Методическая деятельность педагогов</w:t>
            </w:r>
          </w:p>
        </w:tc>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Результативность деятельности по трансляции педагогического опыта </w:t>
            </w: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Выступление </w:t>
            </w:r>
            <w:r w:rsidRPr="00EA5EAF">
              <w:rPr>
                <w:rFonts w:ascii="Times New Roman" w:hAnsi="Times New Roman" w:cs="Times New Roman"/>
                <w:szCs w:val="23"/>
              </w:rPr>
              <w:t xml:space="preserve">в рамках  мероприятий  НРЦРО и региона:  </w:t>
            </w:r>
          </w:p>
          <w:p w:rsidR="00EA5EAF" w:rsidRPr="00EA5EAF" w:rsidRDefault="00EA5EAF" w:rsidP="00EA5EAF">
            <w:pPr>
              <w:rPr>
                <w:rFonts w:ascii="Times New Roman" w:hAnsi="Times New Roman" w:cs="Times New Roman"/>
                <w:b/>
                <w:i/>
                <w:szCs w:val="23"/>
              </w:rPr>
            </w:pPr>
            <w:r w:rsidRPr="00EA5EAF">
              <w:rPr>
                <w:rFonts w:ascii="Times New Roman" w:hAnsi="Times New Roman" w:cs="Times New Roman"/>
                <w:b/>
                <w:szCs w:val="23"/>
              </w:rPr>
              <w:t xml:space="preserve">Открытый урок/занятие  </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Семинар, конференция</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20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Педагогические чтения</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Методическое объединение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Мастер-класс</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2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Круглый стол</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35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Выставки различной направленности</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92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Участие в конкурсах профессионального мастерства: </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на уровне региона (при отсутствии финансового поощрения в соответствии положением конкурса) </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 б</w:t>
            </w:r>
          </w:p>
          <w:p w:rsidR="00EA5EAF" w:rsidRPr="00EA5EAF" w:rsidRDefault="00EA5EAF" w:rsidP="00EA5EAF">
            <w:pPr>
              <w:rPr>
                <w:rFonts w:ascii="Times New Roman" w:hAnsi="Times New Roman" w:cs="Times New Roman"/>
                <w:b/>
                <w:szCs w:val="23"/>
              </w:rPr>
            </w:pP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szCs w:val="23"/>
              </w:rPr>
              <w:t>на межмуниципальном уровне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уровне школы</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участие на уровне региона</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8 б</w:t>
            </w:r>
          </w:p>
        </w:tc>
      </w:tr>
      <w:tr w:rsidR="00EA5EAF" w:rsidRPr="00EA5EAF" w:rsidTr="00EA5EAF">
        <w:trPr>
          <w:trHeight w:val="31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всероссийском уровне (</w:t>
            </w:r>
            <w:proofErr w:type="spellStart"/>
            <w:r w:rsidRPr="00EA5EAF">
              <w:rPr>
                <w:rFonts w:ascii="Times New Roman" w:hAnsi="Times New Roman" w:cs="Times New Roman"/>
                <w:szCs w:val="23"/>
              </w:rPr>
              <w:t>очно</w:t>
            </w:r>
            <w:proofErr w:type="spellEnd"/>
            <w:r w:rsidRPr="00EA5EAF">
              <w:rPr>
                <w:rFonts w:ascii="Times New Roman" w:hAnsi="Times New Roman" w:cs="Times New Roman"/>
                <w:szCs w:val="23"/>
              </w:rPr>
              <w:t>)</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15 б</w:t>
            </w:r>
          </w:p>
        </w:tc>
      </w:tr>
      <w:tr w:rsidR="00EA5EAF" w:rsidRPr="00EA5EAF" w:rsidTr="00EA5EAF">
        <w:trPr>
          <w:trHeight w:val="76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b/>
                <w:szCs w:val="23"/>
              </w:rPr>
              <w:t>Конкурс открытых уроков (</w:t>
            </w:r>
            <w:proofErr w:type="spellStart"/>
            <w:r w:rsidRPr="00EA5EAF">
              <w:rPr>
                <w:rFonts w:ascii="Times New Roman" w:hAnsi="Times New Roman" w:cs="Times New Roman"/>
                <w:b/>
                <w:szCs w:val="23"/>
              </w:rPr>
              <w:t>очно</w:t>
            </w:r>
            <w:proofErr w:type="spellEnd"/>
            <w:r w:rsidRPr="00EA5EAF">
              <w:rPr>
                <w:rFonts w:ascii="Times New Roman" w:hAnsi="Times New Roman" w:cs="Times New Roman"/>
                <w:b/>
                <w:szCs w:val="23"/>
              </w:rPr>
              <w:t xml:space="preserve">) </w:t>
            </w:r>
            <w:r w:rsidRPr="00EA5EAF">
              <w:rPr>
                <w:rFonts w:ascii="Times New Roman" w:hAnsi="Times New Roman" w:cs="Times New Roman"/>
                <w:szCs w:val="23"/>
              </w:rPr>
              <w:t xml:space="preserve">на основании распоряжений </w:t>
            </w:r>
            <w:proofErr w:type="spellStart"/>
            <w:r w:rsidRPr="00EA5EAF">
              <w:rPr>
                <w:rFonts w:ascii="Times New Roman" w:hAnsi="Times New Roman" w:cs="Times New Roman"/>
                <w:szCs w:val="23"/>
              </w:rPr>
              <w:t>ДОКиС</w:t>
            </w:r>
            <w:proofErr w:type="spellEnd"/>
            <w:r w:rsidRPr="00EA5EAF">
              <w:rPr>
                <w:rFonts w:ascii="Times New Roman" w:hAnsi="Times New Roman" w:cs="Times New Roman"/>
                <w:szCs w:val="23"/>
              </w:rPr>
              <w:t>, НРЦРО на уровне региона победитель/призёр/участник</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5/4/2 б</w:t>
            </w:r>
          </w:p>
        </w:tc>
      </w:tr>
      <w:tr w:rsidR="00EA5EAF" w:rsidRPr="00EA5EAF" w:rsidTr="00EA5EAF">
        <w:trPr>
          <w:trHeight w:val="73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i/>
                <w:szCs w:val="23"/>
              </w:rPr>
            </w:pPr>
            <w:r w:rsidRPr="00EA5EAF">
              <w:rPr>
                <w:rFonts w:ascii="Times New Roman" w:hAnsi="Times New Roman" w:cs="Times New Roman"/>
                <w:b/>
                <w:szCs w:val="23"/>
              </w:rPr>
              <w:t>Участие в конкурсах методических разработок</w:t>
            </w:r>
            <w:r w:rsidRPr="00EA5EAF">
              <w:rPr>
                <w:rFonts w:ascii="Times New Roman" w:hAnsi="Times New Roman" w:cs="Times New Roman"/>
                <w:szCs w:val="23"/>
              </w:rPr>
              <w:t xml:space="preserve"> </w:t>
            </w:r>
            <w:r w:rsidRPr="00EA5EAF">
              <w:rPr>
                <w:rFonts w:ascii="Times New Roman" w:hAnsi="Times New Roman" w:cs="Times New Roman"/>
                <w:i/>
                <w:szCs w:val="23"/>
              </w:rPr>
              <w:t>(</w:t>
            </w:r>
            <w:proofErr w:type="gramStart"/>
            <w:r w:rsidRPr="00EA5EAF">
              <w:rPr>
                <w:rFonts w:ascii="Times New Roman" w:hAnsi="Times New Roman" w:cs="Times New Roman"/>
                <w:i/>
                <w:szCs w:val="23"/>
              </w:rPr>
              <w:t>кроме</w:t>
            </w:r>
            <w:proofErr w:type="gramEnd"/>
            <w:r w:rsidRPr="00EA5EAF">
              <w:rPr>
                <w:rFonts w:ascii="Times New Roman" w:hAnsi="Times New Roman" w:cs="Times New Roman"/>
                <w:i/>
                <w:szCs w:val="23"/>
              </w:rPr>
              <w:t xml:space="preserve"> дистанционных)</w:t>
            </w:r>
          </w:p>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уровне региона</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31"/>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на межмуниципальном уровне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47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Участие в творческих и спортивных конкурсах</w:t>
            </w:r>
          </w:p>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уровне региона</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ind w:firstLine="49"/>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539"/>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на межмуниципальном уровне</w:t>
            </w:r>
          </w:p>
        </w:tc>
        <w:tc>
          <w:tcPr>
            <w:tcW w:w="0" w:type="auto"/>
          </w:tcPr>
          <w:p w:rsidR="00EA5EAF" w:rsidRPr="00EA5EAF" w:rsidRDefault="00EA5EAF" w:rsidP="00EA5EAF">
            <w:pPr>
              <w:ind w:firstLine="49"/>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557"/>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 xml:space="preserve">Всероссийские проверочные работы (ВПР) </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 xml:space="preserve">Участие </w:t>
            </w:r>
            <w:proofErr w:type="spellStart"/>
            <w:r w:rsidRPr="00EA5EAF">
              <w:rPr>
                <w:rFonts w:ascii="Times New Roman" w:hAnsi="Times New Roman" w:cs="Times New Roman"/>
                <w:szCs w:val="23"/>
              </w:rPr>
              <w:t>об-хся</w:t>
            </w:r>
            <w:proofErr w:type="spellEnd"/>
            <w:r w:rsidRPr="00EA5EAF">
              <w:rPr>
                <w:rFonts w:ascii="Times New Roman" w:hAnsi="Times New Roman" w:cs="Times New Roman"/>
                <w:szCs w:val="23"/>
              </w:rPr>
              <w:t xml:space="preserve"> в контрольных и проверочных работах по запросу различных структур органов </w:t>
            </w:r>
            <w:proofErr w:type="spellStart"/>
            <w:r w:rsidRPr="00EA5EAF">
              <w:rPr>
                <w:rFonts w:ascii="Times New Roman" w:hAnsi="Times New Roman" w:cs="Times New Roman"/>
                <w:szCs w:val="23"/>
              </w:rPr>
              <w:t>обр-я</w:t>
            </w:r>
            <w:proofErr w:type="spellEnd"/>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Качество выполнения</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30 до 40% - 2 б</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41 до 49% - 3 б</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50 до 59 % - 4б</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60 – 5б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val="restart"/>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Методическое объединение (МО)</w:t>
            </w:r>
          </w:p>
        </w:tc>
        <w:tc>
          <w:tcPr>
            <w:tcW w:w="0" w:type="auto"/>
            <w:vMerge w:val="restart"/>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Руководство МО </w:t>
            </w:r>
            <w:r w:rsidRPr="00EA5EAF">
              <w:rPr>
                <w:rFonts w:ascii="Times New Roman" w:hAnsi="Times New Roman" w:cs="Times New Roman"/>
                <w:szCs w:val="23"/>
              </w:rPr>
              <w:t>(ежемесячно)</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2 б- </w:t>
            </w:r>
            <w:r w:rsidRPr="00EA5EAF">
              <w:rPr>
                <w:rFonts w:ascii="Times New Roman" w:hAnsi="Times New Roman" w:cs="Times New Roman"/>
                <w:szCs w:val="23"/>
              </w:rPr>
              <w:t>1-3 педагога</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r w:rsidRPr="00EA5EAF">
              <w:rPr>
                <w:rFonts w:ascii="Times New Roman" w:hAnsi="Times New Roman" w:cs="Times New Roman"/>
                <w:szCs w:val="23"/>
              </w:rPr>
              <w:t xml:space="preserve"> - 4-5 педагога</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 б</w:t>
            </w:r>
            <w:r w:rsidRPr="00EA5EAF">
              <w:rPr>
                <w:rFonts w:ascii="Times New Roman" w:hAnsi="Times New Roman" w:cs="Times New Roman"/>
                <w:szCs w:val="23"/>
              </w:rPr>
              <w:t xml:space="preserve"> – от 6 педагогов</w:t>
            </w:r>
          </w:p>
        </w:tc>
      </w:tr>
      <w:tr w:rsidR="00EA5EAF" w:rsidRPr="00EA5EAF" w:rsidTr="00EA5EAF">
        <w:trPr>
          <w:trHeight w:val="626"/>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Предметные игры («</w:t>
            </w:r>
            <w:proofErr w:type="spellStart"/>
            <w:r w:rsidRPr="00EA5EAF">
              <w:rPr>
                <w:rFonts w:ascii="Times New Roman" w:hAnsi="Times New Roman" w:cs="Times New Roman"/>
                <w:szCs w:val="23"/>
              </w:rPr>
              <w:t>ЧиП</w:t>
            </w:r>
            <w:proofErr w:type="spellEnd"/>
            <w:r w:rsidRPr="00EA5EAF">
              <w:rPr>
                <w:rFonts w:ascii="Times New Roman" w:hAnsi="Times New Roman" w:cs="Times New Roman"/>
                <w:szCs w:val="23"/>
              </w:rPr>
              <w:t>» и др.)</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Организация</w:t>
            </w:r>
            <w:r w:rsidRPr="00EA5EAF">
              <w:rPr>
                <w:rFonts w:ascii="Times New Roman" w:hAnsi="Times New Roman" w:cs="Times New Roman"/>
                <w:szCs w:val="23"/>
              </w:rPr>
              <w:t xml:space="preserve"> и проведение на уровне ОО</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234"/>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Дополнительные занятия</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Подготовка учащихся к экзаменам, занятия со </w:t>
            </w:r>
            <w:proofErr w:type="gramStart"/>
            <w:r w:rsidRPr="00EA5EAF">
              <w:rPr>
                <w:rFonts w:ascii="Times New Roman" w:hAnsi="Times New Roman" w:cs="Times New Roman"/>
                <w:b/>
                <w:szCs w:val="23"/>
              </w:rPr>
              <w:t>слабоуспевающими</w:t>
            </w:r>
            <w:proofErr w:type="gramEnd"/>
            <w:r w:rsidRPr="00EA5EAF">
              <w:rPr>
                <w:rFonts w:ascii="Times New Roman" w:hAnsi="Times New Roman" w:cs="Times New Roman"/>
                <w:b/>
                <w:szCs w:val="23"/>
              </w:rPr>
              <w:t xml:space="preserve"> </w:t>
            </w:r>
            <w:r w:rsidRPr="00EA5EAF">
              <w:rPr>
                <w:rFonts w:ascii="Times New Roman" w:hAnsi="Times New Roman" w:cs="Times New Roman"/>
                <w:szCs w:val="23"/>
              </w:rPr>
              <w:t>(дополнительные занятия)</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1 б за 1 занятие с 1 классом </w:t>
            </w:r>
            <w:r w:rsidRPr="00EA5EAF">
              <w:rPr>
                <w:rFonts w:ascii="Times New Roman" w:hAnsi="Times New Roman" w:cs="Times New Roman"/>
                <w:szCs w:val="23"/>
              </w:rPr>
              <w:lastRenderedPageBreak/>
              <w:t xml:space="preserve">(не более 2 раз в неделю) </w:t>
            </w:r>
          </w:p>
        </w:tc>
      </w:tr>
      <w:tr w:rsidR="00EA5EAF" w:rsidRPr="00EA5EAF" w:rsidTr="00EA5EAF">
        <w:trPr>
          <w:trHeight w:val="1967"/>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ОГЭ, ЕГЭ</w:t>
            </w:r>
          </w:p>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Эффективность</w:t>
            </w:r>
            <w:r w:rsidRPr="00EA5EAF">
              <w:rPr>
                <w:rFonts w:ascii="Times New Roman" w:hAnsi="Times New Roman" w:cs="Times New Roman"/>
                <w:szCs w:val="23"/>
              </w:rPr>
              <w:t xml:space="preserve"> участия воспитанников педагога в государственной итоговой аттестации: количество выпускников умножается на балл (оценку), полученную при сдаче экзамена, кроме неудовлетворительной оценки. </w:t>
            </w:r>
            <w:proofErr w:type="gramStart"/>
            <w:r w:rsidRPr="00EA5EAF">
              <w:rPr>
                <w:rFonts w:ascii="Times New Roman" w:hAnsi="Times New Roman" w:cs="Times New Roman"/>
                <w:szCs w:val="23"/>
              </w:rPr>
              <w:t>(Например, 1 человек сдал на «5», получается 5 баллов.</w:t>
            </w:r>
            <w:proofErr w:type="gramEnd"/>
            <w:r w:rsidRPr="00EA5EAF">
              <w:rPr>
                <w:rFonts w:ascii="Times New Roman" w:hAnsi="Times New Roman" w:cs="Times New Roman"/>
                <w:szCs w:val="23"/>
              </w:rPr>
              <w:t xml:space="preserve"> </w:t>
            </w:r>
            <w:proofErr w:type="gramStart"/>
            <w:r w:rsidRPr="00EA5EAF">
              <w:rPr>
                <w:rFonts w:ascii="Times New Roman" w:hAnsi="Times New Roman" w:cs="Times New Roman"/>
                <w:szCs w:val="23"/>
              </w:rPr>
              <w:t>Два сдали на «4», значит, 4*2 = 8 баллов)</w:t>
            </w:r>
            <w:proofErr w:type="gramEnd"/>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ind w:hanging="15"/>
              <w:rPr>
                <w:rFonts w:ascii="Times New Roman" w:hAnsi="Times New Roman" w:cs="Times New Roman"/>
                <w:b/>
                <w:szCs w:val="23"/>
              </w:rPr>
            </w:pPr>
            <w:r w:rsidRPr="00EA5EAF">
              <w:rPr>
                <w:rFonts w:ascii="Times New Roman" w:hAnsi="Times New Roman" w:cs="Times New Roman"/>
                <w:b/>
                <w:szCs w:val="23"/>
              </w:rPr>
              <w:t xml:space="preserve">Выплата раз в год </w:t>
            </w:r>
            <w:proofErr w:type="gramStart"/>
            <w:r w:rsidRPr="00EA5EAF">
              <w:rPr>
                <w:rFonts w:ascii="Times New Roman" w:hAnsi="Times New Roman" w:cs="Times New Roman"/>
                <w:b/>
                <w:szCs w:val="23"/>
              </w:rPr>
              <w:t>по</w:t>
            </w:r>
            <w:proofErr w:type="gramEnd"/>
            <w:r w:rsidRPr="00EA5EAF">
              <w:rPr>
                <w:rFonts w:ascii="Times New Roman" w:hAnsi="Times New Roman" w:cs="Times New Roman"/>
                <w:b/>
                <w:szCs w:val="23"/>
              </w:rPr>
              <w:t xml:space="preserve"> итога ГИА.</w:t>
            </w:r>
          </w:p>
        </w:tc>
      </w:tr>
      <w:tr w:rsidR="00EA5EAF" w:rsidRPr="00EA5EAF" w:rsidTr="00EA5EAF">
        <w:trPr>
          <w:trHeight w:val="698"/>
        </w:trPr>
        <w:tc>
          <w:tcPr>
            <w:tcW w:w="0" w:type="auto"/>
            <w:vMerge/>
          </w:tcPr>
          <w:p w:rsidR="00EA5EAF" w:rsidRPr="00EA5EAF" w:rsidRDefault="00EA5EAF" w:rsidP="00EA5EAF">
            <w:pPr>
              <w:jc w:val="right"/>
              <w:rPr>
                <w:rFonts w:ascii="Times New Roman" w:hAnsi="Times New Roman" w:cs="Times New Roman"/>
                <w:szCs w:val="23"/>
              </w:rPr>
            </w:pPr>
          </w:p>
        </w:tc>
        <w:tc>
          <w:tcPr>
            <w:tcW w:w="0" w:type="auto"/>
            <w:gridSpan w:val="3"/>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i/>
                <w:szCs w:val="23"/>
              </w:rPr>
              <w:t xml:space="preserve">    Стимулирующие выплаты в данном пункте (ОГЭ, ЕГЭ, доп. занятия) осуществляются за полноценные занятия с объяснением материала и оказанием практической помощи учащимся</w:t>
            </w:r>
            <w:r w:rsidRPr="00EA5EAF">
              <w:rPr>
                <w:rFonts w:ascii="Times New Roman" w:hAnsi="Times New Roman" w:cs="Times New Roman"/>
              </w:rPr>
              <w:t xml:space="preserve">    </w:t>
            </w:r>
          </w:p>
        </w:tc>
      </w:tr>
      <w:tr w:rsidR="00EA5EAF" w:rsidRPr="00EA5EAF" w:rsidTr="00EA5EAF">
        <w:trPr>
          <w:trHeight w:val="3115"/>
        </w:trPr>
        <w:tc>
          <w:tcPr>
            <w:tcW w:w="0" w:type="auto"/>
            <w:gridSpan w:val="4"/>
          </w:tcPr>
          <w:p w:rsidR="00EA5EAF" w:rsidRPr="00EA5EAF" w:rsidRDefault="00EA5EAF" w:rsidP="00EA5EAF">
            <w:pPr>
              <w:rPr>
                <w:rFonts w:ascii="Times New Roman" w:hAnsi="Times New Roman" w:cs="Times New Roman"/>
              </w:rPr>
            </w:pPr>
            <w:r w:rsidRPr="00EA5EAF">
              <w:rPr>
                <w:rFonts w:ascii="Times New Roman" w:hAnsi="Times New Roman" w:cs="Times New Roman"/>
              </w:rPr>
              <w:t xml:space="preserve">             Примечания:</w:t>
            </w:r>
          </w:p>
          <w:p w:rsidR="00EA5EAF" w:rsidRPr="00EA5EAF" w:rsidRDefault="00EA5EAF" w:rsidP="00EA5EAF">
            <w:pPr>
              <w:pStyle w:val="a3"/>
              <w:numPr>
                <w:ilvl w:val="0"/>
                <w:numId w:val="43"/>
              </w:numPr>
              <w:spacing w:after="0" w:line="240" w:lineRule="auto"/>
              <w:ind w:left="709"/>
              <w:jc w:val="both"/>
              <w:rPr>
                <w:rFonts w:ascii="Times New Roman" w:hAnsi="Times New Roman" w:cs="Times New Roman"/>
              </w:rPr>
            </w:pPr>
            <w:r w:rsidRPr="00EA5EAF">
              <w:rPr>
                <w:rFonts w:ascii="Times New Roman" w:hAnsi="Times New Roman" w:cs="Times New Roman"/>
              </w:rPr>
              <w:t xml:space="preserve">Максимальное количество баллов, которое может быть установлено одному педагогу за 1 месяц – 20.  </w:t>
            </w:r>
          </w:p>
          <w:p w:rsidR="00EA5EAF" w:rsidRPr="00EA5EAF" w:rsidRDefault="00EA5EAF" w:rsidP="00EA5EAF">
            <w:pPr>
              <w:pStyle w:val="a3"/>
              <w:numPr>
                <w:ilvl w:val="0"/>
                <w:numId w:val="43"/>
              </w:numPr>
              <w:spacing w:after="0" w:line="240" w:lineRule="auto"/>
              <w:ind w:left="709"/>
              <w:jc w:val="both"/>
              <w:rPr>
                <w:rFonts w:ascii="Times New Roman" w:hAnsi="Times New Roman" w:cs="Times New Roman"/>
                <w:color w:val="FF0000"/>
              </w:rPr>
            </w:pPr>
            <w:r w:rsidRPr="00EA5EAF">
              <w:rPr>
                <w:rFonts w:ascii="Times New Roman" w:hAnsi="Times New Roman" w:cs="Times New Roman"/>
              </w:rPr>
              <w:t xml:space="preserve">Стимулирующие баллы сверх указанного максимального количества НЕ переносятся на следующий период. </w:t>
            </w:r>
          </w:p>
          <w:p w:rsidR="00EA5EAF" w:rsidRPr="00EA5EAF" w:rsidRDefault="00EA5EAF" w:rsidP="00EA5EAF">
            <w:pPr>
              <w:pStyle w:val="a3"/>
              <w:numPr>
                <w:ilvl w:val="0"/>
                <w:numId w:val="41"/>
              </w:numPr>
              <w:spacing w:after="0" w:line="240" w:lineRule="auto"/>
              <w:ind w:left="709"/>
              <w:jc w:val="both"/>
              <w:rPr>
                <w:rFonts w:ascii="Times New Roman" w:hAnsi="Times New Roman" w:cs="Times New Roman"/>
              </w:rPr>
            </w:pPr>
            <w:r w:rsidRPr="00EA5EAF">
              <w:rPr>
                <w:rFonts w:ascii="Times New Roman" w:hAnsi="Times New Roman" w:cs="Times New Roman"/>
              </w:rPr>
              <w:t xml:space="preserve">К 25 числу сентября, октября, января, марта, мая учителя сдают отчёты о проведённой работе, за которую полагается стимулирование, руководителю своего МО. </w:t>
            </w:r>
          </w:p>
          <w:p w:rsidR="00EA5EAF" w:rsidRPr="00EA5EAF" w:rsidRDefault="00EA5EAF" w:rsidP="00EA5EAF">
            <w:pPr>
              <w:pStyle w:val="a3"/>
              <w:numPr>
                <w:ilvl w:val="0"/>
                <w:numId w:val="42"/>
              </w:numPr>
              <w:spacing w:after="0" w:line="240" w:lineRule="auto"/>
              <w:ind w:left="709"/>
              <w:jc w:val="both"/>
              <w:rPr>
                <w:rFonts w:ascii="Times New Roman" w:hAnsi="Times New Roman" w:cs="Times New Roman"/>
              </w:rPr>
            </w:pPr>
            <w:r w:rsidRPr="00EA5EAF">
              <w:rPr>
                <w:rFonts w:ascii="Times New Roman" w:hAnsi="Times New Roman" w:cs="Times New Roman"/>
              </w:rPr>
              <w:t xml:space="preserve">Руководитель МО подсчитывает баллы. </w:t>
            </w:r>
          </w:p>
          <w:p w:rsidR="00EA5EAF" w:rsidRPr="00EA5EAF" w:rsidRDefault="00EA5EAF" w:rsidP="00EA5EAF">
            <w:pPr>
              <w:numPr>
                <w:ilvl w:val="0"/>
                <w:numId w:val="42"/>
              </w:numPr>
              <w:ind w:left="709"/>
              <w:jc w:val="both"/>
              <w:rPr>
                <w:rFonts w:ascii="Times New Roman" w:hAnsi="Times New Roman" w:cs="Times New Roman"/>
              </w:rPr>
            </w:pPr>
            <w:r w:rsidRPr="00EA5EAF">
              <w:rPr>
                <w:rFonts w:ascii="Times New Roman" w:hAnsi="Times New Roman" w:cs="Times New Roman"/>
              </w:rPr>
              <w:t>Количество баллов утверждается на заседании МС школы.</w:t>
            </w:r>
          </w:p>
          <w:p w:rsidR="00EA5EAF" w:rsidRPr="00EA5EAF" w:rsidRDefault="00EA5EAF" w:rsidP="00EA5EAF">
            <w:pPr>
              <w:numPr>
                <w:ilvl w:val="0"/>
                <w:numId w:val="42"/>
              </w:numPr>
              <w:ind w:left="709"/>
              <w:jc w:val="both"/>
              <w:rPr>
                <w:rFonts w:ascii="Times New Roman" w:hAnsi="Times New Roman" w:cs="Times New Roman"/>
              </w:rPr>
            </w:pPr>
            <w:r w:rsidRPr="00EA5EAF">
              <w:rPr>
                <w:rFonts w:ascii="Times New Roman" w:hAnsi="Times New Roman" w:cs="Times New Roman"/>
              </w:rPr>
              <w:t>Педагогам, не сдавшим без уважительных причин отчёты вовремя, баллы не начисляются.</w:t>
            </w:r>
          </w:p>
          <w:p w:rsidR="00EA5EAF" w:rsidRPr="00EA5EAF" w:rsidRDefault="00EA5EAF" w:rsidP="00EA5EAF">
            <w:pPr>
              <w:numPr>
                <w:ilvl w:val="0"/>
                <w:numId w:val="42"/>
              </w:numPr>
              <w:ind w:left="709"/>
              <w:jc w:val="both"/>
              <w:rPr>
                <w:rFonts w:ascii="Times New Roman" w:hAnsi="Times New Roman" w:cs="Times New Roman"/>
              </w:rPr>
            </w:pPr>
            <w:r w:rsidRPr="00EA5EAF">
              <w:rPr>
                <w:rFonts w:ascii="Times New Roman" w:hAnsi="Times New Roman" w:cs="Times New Roman"/>
              </w:rPr>
              <w:t>Отчётные ведомости по баллам хранятся у руководителей методических объединений в течение года.</w:t>
            </w:r>
          </w:p>
          <w:p w:rsidR="00EA5EAF" w:rsidRPr="00EA5EAF" w:rsidRDefault="00EA5EAF" w:rsidP="00EA5EAF">
            <w:pPr>
              <w:ind w:left="709"/>
              <w:rPr>
                <w:rFonts w:ascii="Times New Roman" w:hAnsi="Times New Roman" w:cs="Times New Roman"/>
                <w:b/>
                <w:szCs w:val="23"/>
              </w:rPr>
            </w:pPr>
            <w:r w:rsidRPr="00EA5EAF">
              <w:rPr>
                <w:rFonts w:ascii="Times New Roman" w:hAnsi="Times New Roman" w:cs="Times New Roman"/>
              </w:rPr>
              <w:t>Возможные жалобы и претензии высказываются педагогами руководителю соответствующего МО в соответствии с Положением о профессиональной этике. Методический совет рассматривает их обоснованность и выносит решение.</w:t>
            </w:r>
          </w:p>
        </w:tc>
      </w:tr>
    </w:tbl>
    <w:p w:rsidR="00EA5EAF" w:rsidRDefault="00EA5EAF" w:rsidP="008332A6">
      <w:pPr>
        <w:spacing w:after="0" w:line="240" w:lineRule="auto"/>
        <w:jc w:val="center"/>
        <w:rPr>
          <w:rFonts w:ascii="Times New Roman" w:hAnsi="Times New Roman" w:cs="Times New Roman"/>
          <w:sz w:val="20"/>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B4DB8" w:rsidRPr="005B68D6" w:rsidTr="008B4DB8">
        <w:tc>
          <w:tcPr>
            <w:tcW w:w="4640" w:type="dxa"/>
          </w:tcPr>
          <w:p w:rsidR="008B4DB8" w:rsidRPr="005B68D6" w:rsidRDefault="008B4DB8" w:rsidP="002F1CE0">
            <w:pPr>
              <w:pStyle w:val="ConsPlusNormal"/>
              <w:jc w:val="right"/>
              <w:rPr>
                <w:rFonts w:ascii="Times New Roman" w:hAnsi="Times New Roman" w:cs="Times New Roman"/>
                <w:sz w:val="24"/>
                <w:szCs w:val="26"/>
              </w:rPr>
            </w:pPr>
          </w:p>
        </w:tc>
        <w:tc>
          <w:tcPr>
            <w:tcW w:w="4713"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8</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B4DB8" w:rsidRPr="005B68D6" w:rsidRDefault="008B4DB8" w:rsidP="002F1CE0">
            <w:pPr>
              <w:pStyle w:val="ConsPlusNormal"/>
              <w:rPr>
                <w:rFonts w:ascii="Times New Roman" w:hAnsi="Times New Roman" w:cs="Times New Roman"/>
                <w:sz w:val="24"/>
                <w:szCs w:val="26"/>
              </w:rPr>
            </w:pPr>
          </w:p>
        </w:tc>
      </w:tr>
    </w:tbl>
    <w:p w:rsidR="008332A6" w:rsidRPr="00F639ED" w:rsidRDefault="008332A6" w:rsidP="008332A6">
      <w:pPr>
        <w:pStyle w:val="af5"/>
        <w:jc w:val="center"/>
        <w:rPr>
          <w:sz w:val="26"/>
          <w:szCs w:val="26"/>
        </w:rPr>
      </w:pPr>
      <w:r w:rsidRPr="00F639ED">
        <w:rPr>
          <w:sz w:val="26"/>
          <w:szCs w:val="26"/>
        </w:rPr>
        <w:t>Критерии</w:t>
      </w:r>
      <w:r w:rsidRPr="00F639ED">
        <w:rPr>
          <w:color w:val="000000"/>
          <w:sz w:val="26"/>
          <w:szCs w:val="26"/>
        </w:rPr>
        <w:t xml:space="preserve"> </w:t>
      </w:r>
      <w:proofErr w:type="gramStart"/>
      <w:r w:rsidRPr="00F639ED">
        <w:rPr>
          <w:sz w:val="26"/>
          <w:szCs w:val="26"/>
        </w:rPr>
        <w:t xml:space="preserve">оценки качества оплаты труда  </w:t>
      </w:r>
      <w:r>
        <w:rPr>
          <w:sz w:val="26"/>
          <w:szCs w:val="26"/>
        </w:rPr>
        <w:t>начальника</w:t>
      </w:r>
      <w:proofErr w:type="gramEnd"/>
      <w:r>
        <w:rPr>
          <w:sz w:val="26"/>
          <w:szCs w:val="26"/>
        </w:rPr>
        <w:t xml:space="preserve"> отдела материально-технического снабжения, заведующего хозяйством</w:t>
      </w:r>
    </w:p>
    <w:p w:rsidR="008332A6" w:rsidRDefault="008332A6" w:rsidP="008332A6">
      <w:pPr>
        <w:pStyle w:val="af5"/>
        <w:jc w:val="center"/>
        <w:rPr>
          <w:color w:val="000000"/>
          <w:sz w:val="20"/>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08"/>
        <w:gridCol w:w="8141"/>
        <w:gridCol w:w="1017"/>
      </w:tblGrid>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vAlign w:val="center"/>
          </w:tcPr>
          <w:p w:rsidR="00EA5EAF" w:rsidRPr="004560F3" w:rsidRDefault="00EA5EAF" w:rsidP="00EA5EAF">
            <w:pPr>
              <w:pStyle w:val="af7"/>
              <w:jc w:val="center"/>
              <w:rPr>
                <w:sz w:val="22"/>
                <w:szCs w:val="22"/>
              </w:rPr>
            </w:pPr>
            <w:r w:rsidRPr="004560F3">
              <w:rPr>
                <w:rStyle w:val="af8"/>
                <w:b w:val="0"/>
                <w:sz w:val="22"/>
                <w:szCs w:val="22"/>
              </w:rPr>
              <w:t>№</w:t>
            </w:r>
          </w:p>
        </w:tc>
        <w:tc>
          <w:tcPr>
            <w:tcW w:w="4211" w:type="pct"/>
            <w:tcBorders>
              <w:top w:val="outset" w:sz="6" w:space="0" w:color="auto"/>
              <w:left w:val="outset" w:sz="6" w:space="0" w:color="auto"/>
              <w:bottom w:val="outset" w:sz="6" w:space="0" w:color="auto"/>
              <w:right w:val="outset" w:sz="6" w:space="0" w:color="auto"/>
            </w:tcBorders>
            <w:vAlign w:val="center"/>
          </w:tcPr>
          <w:p w:rsidR="00EA5EAF" w:rsidRPr="004560F3" w:rsidRDefault="00EA5EAF" w:rsidP="00EA5EAF">
            <w:pPr>
              <w:pStyle w:val="af7"/>
              <w:jc w:val="center"/>
              <w:rPr>
                <w:sz w:val="22"/>
                <w:szCs w:val="22"/>
              </w:rPr>
            </w:pPr>
            <w:r w:rsidRPr="004560F3">
              <w:rPr>
                <w:rStyle w:val="af8"/>
                <w:b w:val="0"/>
                <w:sz w:val="22"/>
                <w:szCs w:val="22"/>
              </w:rPr>
              <w:t>Критерии</w:t>
            </w:r>
          </w:p>
        </w:tc>
        <w:tc>
          <w:tcPr>
            <w:tcW w:w="526" w:type="pct"/>
            <w:tcBorders>
              <w:top w:val="outset" w:sz="6" w:space="0" w:color="auto"/>
              <w:left w:val="outset" w:sz="6" w:space="0" w:color="auto"/>
              <w:bottom w:val="outset" w:sz="6" w:space="0" w:color="auto"/>
              <w:right w:val="outset" w:sz="6" w:space="0" w:color="auto"/>
            </w:tcBorders>
            <w:vAlign w:val="center"/>
          </w:tcPr>
          <w:p w:rsidR="00EA5EAF" w:rsidRPr="004560F3" w:rsidRDefault="00EA5EAF" w:rsidP="00EA5EAF">
            <w:pPr>
              <w:pStyle w:val="af7"/>
              <w:jc w:val="center"/>
              <w:rPr>
                <w:sz w:val="22"/>
                <w:szCs w:val="22"/>
              </w:rPr>
            </w:pPr>
            <w:r w:rsidRPr="004560F3">
              <w:rPr>
                <w:sz w:val="22"/>
                <w:szCs w:val="22"/>
              </w:rPr>
              <w:t>Шкала</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iCs/>
                <w:sz w:val="22"/>
                <w:szCs w:val="22"/>
              </w:rPr>
              <w:t>Эффективность управленческой деятельности (неза</w:t>
            </w:r>
            <w:r w:rsidRPr="004560F3">
              <w:rPr>
                <w:sz w:val="22"/>
                <w:szCs w:val="22"/>
              </w:rPr>
              <w:t>медлительное реагирование на проблемы, требующие срочного решения, неукоснительное выполнение принятых решений подчинёнными работниками, оптимальное завершение начатых работ, уровень разрешения возникающих проблемных ситуаций)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2</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Высокое качество подготовки и организации текущих и капитальных ремонтов, качественное составление текущих и перспективных планов работ по восстановлению и ремонту зданий и помещений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3</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Ежедневный рейд по зданиям школы и интерната с целью осмотра зданий и помещений на предмет необходимости проведения текущих ремонтов</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4</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Своевременное заключение договоров на выполнение услуг и работ и поставку товаров и качественная подготовка заявок и расчетов на хозяйственные расходы по содержанию зданий и приобретению материалов, откачку септиков</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5</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 xml:space="preserve">Своевременное, полное и качественное выполнение мероприятий по исполнению предписаний контролирующих органов и служб. Эффективная организация обеспечения требований </w:t>
            </w:r>
            <w:proofErr w:type="gramStart"/>
            <w:r w:rsidRPr="004560F3">
              <w:rPr>
                <w:sz w:val="22"/>
                <w:szCs w:val="22"/>
              </w:rPr>
              <w:t>пожарной</w:t>
            </w:r>
            <w:proofErr w:type="gramEnd"/>
            <w:r w:rsidRPr="004560F3">
              <w:rPr>
                <w:sz w:val="22"/>
                <w:szCs w:val="22"/>
              </w:rPr>
              <w:t xml:space="preserve"> и электробезопасности, </w:t>
            </w:r>
            <w:proofErr w:type="spellStart"/>
            <w:r w:rsidRPr="004560F3">
              <w:rPr>
                <w:sz w:val="22"/>
                <w:szCs w:val="22"/>
              </w:rPr>
              <w:t>СанПиНа</w:t>
            </w:r>
            <w:proofErr w:type="spellEnd"/>
            <w:r w:rsidRPr="004560F3">
              <w:rPr>
                <w:sz w:val="22"/>
                <w:szCs w:val="22"/>
              </w:rPr>
              <w:t xml:space="preserve">. </w:t>
            </w:r>
            <w:proofErr w:type="gramStart"/>
            <w:r w:rsidRPr="004560F3">
              <w:rPr>
                <w:sz w:val="22"/>
                <w:szCs w:val="22"/>
              </w:rPr>
              <w:t>Контроль за</w:t>
            </w:r>
            <w:proofErr w:type="gramEnd"/>
            <w:r w:rsidRPr="004560F3">
              <w:rPr>
                <w:sz w:val="22"/>
                <w:szCs w:val="22"/>
              </w:rPr>
              <w:t xml:space="preserve"> температурным режимом во всех помещениях школы и интерната.</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6</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Обеспечение сохранности и надлежащего технического состояния зданий, сооружений, хозяйственного инвентаря</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7</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lastRenderedPageBreak/>
              <w:t>8</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 xml:space="preserve">Выполнение разовых, особо важных, сложных работ, поручений, не предусмотренных должностными обязанностями </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20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9</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Эффективное использование компьютерных технологий и ведение электронной базы данных</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10</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Своевременное снабжение работников спецодеждой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11</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Ведение необходимой документации</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12</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Отсутствие обоснованных жалоб обучающихся и других работников школы на некачественное исполнение должностных обязанностей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13</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Своевременное и качественное проведение инвентаризации материальных ценностей </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14</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Качественное и своевременное выполнение функциональных обязанностей, предусмотренных должностной инструкцией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15</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Выполнение работы, выходящей за рамки должностных обязанностей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16</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Выполнение работы, связанной с производственной необходимостью, выходящей за рамки рабочего времени</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center"/>
              <w:rPr>
                <w:sz w:val="22"/>
                <w:szCs w:val="22"/>
              </w:rPr>
            </w:pPr>
            <w:r w:rsidRPr="004560F3">
              <w:rPr>
                <w:sz w:val="22"/>
                <w:szCs w:val="22"/>
              </w:rPr>
              <w:t>Итого баллов</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center"/>
              <w:rPr>
                <w:sz w:val="22"/>
                <w:szCs w:val="22"/>
              </w:rPr>
            </w:pPr>
            <w:r w:rsidRPr="004560F3">
              <w:rPr>
                <w:sz w:val="22"/>
                <w:szCs w:val="22"/>
              </w:rPr>
              <w:t>До 140 баллов</w:t>
            </w:r>
          </w:p>
        </w:tc>
      </w:tr>
    </w:tbl>
    <w:p w:rsidR="00234112" w:rsidRDefault="00234112" w:rsidP="008332A6">
      <w:pPr>
        <w:pStyle w:val="af5"/>
        <w:jc w:val="center"/>
        <w:rPr>
          <w:color w:val="000000"/>
          <w:sz w:val="20"/>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2"/>
        <w:gridCol w:w="4940"/>
      </w:tblGrid>
      <w:tr w:rsidR="008B4DB8" w:rsidRPr="005B68D6" w:rsidTr="008B4DB8">
        <w:trPr>
          <w:trHeight w:val="893"/>
        </w:trPr>
        <w:tc>
          <w:tcPr>
            <w:tcW w:w="4862" w:type="dxa"/>
          </w:tcPr>
          <w:p w:rsidR="008B4DB8" w:rsidRPr="005B68D6" w:rsidRDefault="008B4DB8" w:rsidP="002F1CE0">
            <w:pPr>
              <w:pStyle w:val="ConsPlusNormal"/>
              <w:jc w:val="right"/>
              <w:rPr>
                <w:rFonts w:ascii="Times New Roman" w:hAnsi="Times New Roman" w:cs="Times New Roman"/>
                <w:sz w:val="24"/>
                <w:szCs w:val="26"/>
              </w:rPr>
            </w:pPr>
          </w:p>
        </w:tc>
        <w:tc>
          <w:tcPr>
            <w:tcW w:w="4940"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9</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B4DB8" w:rsidRPr="005B68D6" w:rsidRDefault="008B4DB8" w:rsidP="002F1CE0">
            <w:pPr>
              <w:pStyle w:val="ConsPlusNormal"/>
              <w:rPr>
                <w:rFonts w:ascii="Times New Roman" w:hAnsi="Times New Roman" w:cs="Times New Roman"/>
                <w:sz w:val="24"/>
                <w:szCs w:val="26"/>
              </w:rPr>
            </w:pPr>
          </w:p>
        </w:tc>
      </w:tr>
    </w:tbl>
    <w:p w:rsidR="008332A6" w:rsidRDefault="008332A6" w:rsidP="008332A6">
      <w:pPr>
        <w:jc w:val="center"/>
        <w:rPr>
          <w:rFonts w:ascii="Times New Roman" w:hAnsi="Times New Roman" w:cs="Times New Roman"/>
          <w:sz w:val="24"/>
          <w:szCs w:val="24"/>
        </w:rPr>
      </w:pPr>
      <w:r w:rsidRPr="0085119F">
        <w:rPr>
          <w:rFonts w:ascii="Times New Roman" w:hAnsi="Times New Roman" w:cs="Times New Roman"/>
          <w:sz w:val="24"/>
          <w:szCs w:val="24"/>
        </w:rPr>
        <w:t xml:space="preserve">Критерии оценки качества труда </w:t>
      </w:r>
      <w:r>
        <w:rPr>
          <w:rFonts w:ascii="Times New Roman" w:hAnsi="Times New Roman" w:cs="Times New Roman"/>
          <w:sz w:val="24"/>
          <w:szCs w:val="24"/>
        </w:rPr>
        <w:t>педагога-библиотекаря, библиотекаря</w:t>
      </w:r>
    </w:p>
    <w:tbl>
      <w:tblPr>
        <w:tblW w:w="5000" w:type="pct"/>
        <w:tblCellSpacing w:w="0" w:type="dxa"/>
        <w:tblBorders>
          <w:top w:val="outset" w:sz="6" w:space="0" w:color="C0C0C0"/>
          <w:left w:val="outset" w:sz="6" w:space="0" w:color="C0C0C0"/>
          <w:bottom w:val="outset" w:sz="6" w:space="0" w:color="C0C0C0"/>
          <w:right w:val="outset" w:sz="6" w:space="0" w:color="C0C0C0"/>
        </w:tblBorders>
        <w:tblLayout w:type="fixed"/>
        <w:tblCellMar>
          <w:top w:w="45" w:type="dxa"/>
          <w:left w:w="45" w:type="dxa"/>
          <w:bottom w:w="45" w:type="dxa"/>
          <w:right w:w="45" w:type="dxa"/>
        </w:tblCellMar>
        <w:tblLook w:val="04A0"/>
      </w:tblPr>
      <w:tblGrid>
        <w:gridCol w:w="6779"/>
        <w:gridCol w:w="1580"/>
        <w:gridCol w:w="1397"/>
      </w:tblGrid>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vAlign w:val="center"/>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bCs/>
              </w:rPr>
              <w:t>Показатели</w:t>
            </w:r>
          </w:p>
        </w:tc>
        <w:tc>
          <w:tcPr>
            <w:tcW w:w="810" w:type="pct"/>
            <w:tcBorders>
              <w:top w:val="outset" w:sz="6" w:space="0" w:color="C0C0C0"/>
              <w:left w:val="outset" w:sz="6" w:space="0" w:color="C0C0C0"/>
              <w:bottom w:val="outset" w:sz="6" w:space="0" w:color="C0C0C0"/>
              <w:right w:val="outset" w:sz="6" w:space="0" w:color="C0C0C0"/>
            </w:tcBorders>
            <w:vAlign w:val="center"/>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bCs/>
              </w:rPr>
              <w:t>Расчёт показателя</w:t>
            </w:r>
          </w:p>
        </w:tc>
        <w:tc>
          <w:tcPr>
            <w:tcW w:w="716" w:type="pct"/>
            <w:tcBorders>
              <w:top w:val="outset" w:sz="6" w:space="0" w:color="C0C0C0"/>
              <w:left w:val="outset" w:sz="6" w:space="0" w:color="C0C0C0"/>
              <w:bottom w:val="outset" w:sz="6" w:space="0" w:color="C0C0C0"/>
              <w:right w:val="outset" w:sz="6" w:space="0" w:color="C0C0C0"/>
            </w:tcBorders>
            <w:vAlign w:val="center"/>
            <w:hideMark/>
          </w:tcPr>
          <w:p w:rsidR="008332A6" w:rsidRPr="004560F3" w:rsidRDefault="008332A6" w:rsidP="00217F50">
            <w:pPr>
              <w:spacing w:after="0" w:line="240" w:lineRule="auto"/>
              <w:jc w:val="center"/>
              <w:rPr>
                <w:rFonts w:ascii="Times New Roman" w:eastAsia="Times New Roman" w:hAnsi="Times New Roman" w:cs="Times New Roman"/>
              </w:rPr>
            </w:pPr>
            <w:proofErr w:type="spellStart"/>
            <w:proofErr w:type="gramStart"/>
            <w:r w:rsidRPr="004560F3">
              <w:rPr>
                <w:rFonts w:ascii="Times New Roman" w:eastAsia="Times New Roman" w:hAnsi="Times New Roman" w:cs="Times New Roman"/>
                <w:bCs/>
              </w:rPr>
              <w:t>Максималь-ное</w:t>
            </w:r>
            <w:proofErr w:type="spellEnd"/>
            <w:proofErr w:type="gramEnd"/>
            <w:r w:rsidRPr="004560F3">
              <w:rPr>
                <w:rFonts w:ascii="Times New Roman" w:eastAsia="Times New Roman" w:hAnsi="Times New Roman" w:cs="Times New Roman"/>
                <w:bCs/>
              </w:rPr>
              <w:t xml:space="preserve"> число баллов по критериям</w:t>
            </w:r>
          </w:p>
        </w:tc>
      </w:tr>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color w:val="000000"/>
              </w:rPr>
              <w:t xml:space="preserve">   Комплектование фонда художественной, методической литературы и периодики  (</w:t>
            </w:r>
            <w:r w:rsidRPr="004560F3">
              <w:rPr>
                <w:rFonts w:ascii="Times New Roman" w:eastAsia="Times New Roman" w:hAnsi="Times New Roman" w:cs="Times New Roman"/>
              </w:rPr>
              <w:t>например, акция «Подари книгу школьной библиотеке», поиск спонсоров для пополнения книжного фонда библиотеки и др.)</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color w:val="000000"/>
              </w:rPr>
              <w:t>1 раз в год</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pacing w:after="0" w:line="240" w:lineRule="auto"/>
              <w:jc w:val="center"/>
              <w:rPr>
                <w:rFonts w:ascii="Times New Roman" w:eastAsia="Times New Roman" w:hAnsi="Times New Roman" w:cs="Times New Roman"/>
              </w:rPr>
            </w:pPr>
          </w:p>
        </w:tc>
      </w:tr>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Сохранность библиотечного фонда: о</w:t>
            </w:r>
            <w:r w:rsidRPr="004560F3">
              <w:rPr>
                <w:rFonts w:ascii="Times New Roman" w:eastAsia="Times New Roman" w:hAnsi="Times New Roman" w:cs="Times New Roman"/>
              </w:rPr>
              <w:t xml:space="preserve">существление регулярного </w:t>
            </w:r>
            <w:proofErr w:type="gramStart"/>
            <w:r w:rsidRPr="004560F3">
              <w:rPr>
                <w:rFonts w:ascii="Times New Roman" w:eastAsia="Times New Roman" w:hAnsi="Times New Roman" w:cs="Times New Roman"/>
              </w:rPr>
              <w:t>контроля за</w:t>
            </w:r>
            <w:proofErr w:type="gramEnd"/>
            <w:r w:rsidRPr="004560F3">
              <w:rPr>
                <w:rFonts w:ascii="Times New Roman" w:eastAsia="Times New Roman" w:hAnsi="Times New Roman" w:cs="Times New Roman"/>
              </w:rPr>
              <w:t xml:space="preserve"> состоянием художественной, методической литературы (ремонт книг)</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 раз в год</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color w:val="000000"/>
              </w:rPr>
              <w:t>2 балла</w:t>
            </w:r>
          </w:p>
        </w:tc>
      </w:tr>
      <w:tr w:rsidR="008332A6" w:rsidRPr="004560F3" w:rsidTr="00217F50">
        <w:trPr>
          <w:trHeight w:val="879"/>
          <w:tblCellSpacing w:w="0" w:type="dxa"/>
        </w:trPr>
        <w:tc>
          <w:tcPr>
            <w:tcW w:w="3474"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both"/>
              <w:rPr>
                <w:rFonts w:ascii="Times New Roman" w:hAnsi="Times New Roman" w:cs="Times New Roman"/>
              </w:rPr>
            </w:pPr>
            <w:r w:rsidRPr="004560F3">
              <w:rPr>
                <w:rFonts w:ascii="Times New Roman" w:eastAsia="Times New Roman" w:hAnsi="Times New Roman" w:cs="Times New Roman"/>
              </w:rPr>
              <w:t>Работа с подписными каталогами для формирования подписки: уточнение индексов, цен, заполнение абонементных карточек, создание электронного списка журналов и газет.</w:t>
            </w:r>
          </w:p>
        </w:tc>
        <w:tc>
          <w:tcPr>
            <w:tcW w:w="810"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раза в год</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(октябрь, апрель)</w:t>
            </w:r>
          </w:p>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pStyle w:val="af2"/>
              <w:jc w:val="center"/>
              <w:rPr>
                <w:sz w:val="22"/>
                <w:szCs w:val="22"/>
                <w:lang w:eastAsia="en-US"/>
              </w:rPr>
            </w:pPr>
            <w:r w:rsidRPr="004560F3">
              <w:rPr>
                <w:sz w:val="22"/>
                <w:szCs w:val="22"/>
                <w:lang w:eastAsia="en-US"/>
              </w:rPr>
              <w:t>2 балла</w:t>
            </w:r>
          </w:p>
          <w:p w:rsidR="008332A6" w:rsidRPr="004560F3" w:rsidRDefault="008332A6" w:rsidP="00217F50">
            <w:pPr>
              <w:pStyle w:val="af2"/>
              <w:jc w:val="center"/>
              <w:rPr>
                <w:sz w:val="22"/>
                <w:szCs w:val="22"/>
                <w:lang w:eastAsia="en-US"/>
              </w:rPr>
            </w:pPr>
          </w:p>
          <w:p w:rsidR="008332A6" w:rsidRPr="004560F3" w:rsidRDefault="008332A6" w:rsidP="00217F50">
            <w:pPr>
              <w:pStyle w:val="af2"/>
              <w:jc w:val="center"/>
              <w:rPr>
                <w:sz w:val="22"/>
                <w:szCs w:val="22"/>
              </w:rPr>
            </w:pPr>
          </w:p>
        </w:tc>
      </w:tr>
      <w:tr w:rsidR="008332A6" w:rsidRPr="004560F3" w:rsidTr="00217F50">
        <w:trPr>
          <w:trHeight w:val="650"/>
          <w:tblCellSpacing w:w="0" w:type="dxa"/>
        </w:trPr>
        <w:tc>
          <w:tcPr>
            <w:tcW w:w="3474"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Ведение электронной тематической картотеки журнальных и газетных статей</w:t>
            </w:r>
          </w:p>
        </w:tc>
        <w:tc>
          <w:tcPr>
            <w:tcW w:w="810"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b/>
              </w:rPr>
            </w:pPr>
            <w:r w:rsidRPr="004560F3">
              <w:rPr>
                <w:rFonts w:ascii="Times New Roman" w:eastAsia="Times New Roman" w:hAnsi="Times New Roman" w:cs="Times New Roman"/>
              </w:rPr>
              <w:t>1 раз в полгода</w:t>
            </w:r>
          </w:p>
        </w:tc>
        <w:tc>
          <w:tcPr>
            <w:tcW w:w="716"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pStyle w:val="af2"/>
              <w:jc w:val="center"/>
              <w:rPr>
                <w:sz w:val="22"/>
                <w:szCs w:val="22"/>
                <w:lang w:eastAsia="en-US"/>
              </w:rPr>
            </w:pPr>
            <w:r w:rsidRPr="004560F3">
              <w:rPr>
                <w:sz w:val="22"/>
                <w:szCs w:val="22"/>
                <w:lang w:eastAsia="en-US"/>
              </w:rPr>
              <w:t>2 балла</w:t>
            </w:r>
          </w:p>
        </w:tc>
      </w:tr>
      <w:tr w:rsidR="008332A6" w:rsidRPr="004560F3" w:rsidTr="00217F50">
        <w:trPr>
          <w:trHeight w:val="528"/>
          <w:tblCellSpacing w:w="0" w:type="dxa"/>
        </w:trPr>
        <w:tc>
          <w:tcPr>
            <w:tcW w:w="3474"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Организация внеплановых книжных выставок, школьных мероприятий и др.</w:t>
            </w:r>
          </w:p>
        </w:tc>
        <w:tc>
          <w:tcPr>
            <w:tcW w:w="810"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выставка</w:t>
            </w:r>
          </w:p>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bCs/>
                <w:color w:val="000000"/>
                <w:lang w:eastAsia="en-US"/>
              </w:rPr>
            </w:pPr>
            <w:r w:rsidRPr="004560F3">
              <w:rPr>
                <w:rFonts w:ascii="Times New Roman" w:hAnsi="Times New Roman" w:cs="Times New Roman"/>
                <w:bCs/>
                <w:color w:val="000000"/>
                <w:lang w:eastAsia="en-US"/>
              </w:rPr>
              <w:t>2 балла</w:t>
            </w:r>
          </w:p>
          <w:p w:rsidR="008332A6" w:rsidRPr="004560F3" w:rsidRDefault="008332A6" w:rsidP="00217F50">
            <w:pPr>
              <w:spacing w:after="0" w:line="240" w:lineRule="auto"/>
              <w:jc w:val="center"/>
              <w:rPr>
                <w:rFonts w:ascii="Times New Roman" w:eastAsia="Times New Roman" w:hAnsi="Times New Roman" w:cs="Times New Roman"/>
              </w:rPr>
            </w:pPr>
          </w:p>
        </w:tc>
      </w:tr>
      <w:tr w:rsidR="008332A6" w:rsidRPr="004560F3" w:rsidTr="00217F50">
        <w:trPr>
          <w:trHeight w:val="408"/>
          <w:tblCellSpacing w:w="0" w:type="dxa"/>
        </w:trPr>
        <w:tc>
          <w:tcPr>
            <w:tcW w:w="3474"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Помощь и участие в проведении школьных мероприятий  (по просьбе организаторов мероприятия)</w:t>
            </w:r>
          </w:p>
        </w:tc>
        <w:tc>
          <w:tcPr>
            <w:tcW w:w="810"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tc>
        <w:tc>
          <w:tcPr>
            <w:tcW w:w="716"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bCs/>
                <w:color w:val="000000"/>
                <w:lang w:eastAsia="en-US"/>
              </w:rPr>
            </w:pPr>
            <w:r w:rsidRPr="004560F3">
              <w:rPr>
                <w:rFonts w:ascii="Times New Roman" w:hAnsi="Times New Roman" w:cs="Times New Roman"/>
                <w:bCs/>
                <w:color w:val="000000"/>
                <w:lang w:eastAsia="en-US"/>
              </w:rPr>
              <w:t>1 балл</w:t>
            </w:r>
          </w:p>
        </w:tc>
      </w:tr>
      <w:tr w:rsidR="008332A6" w:rsidRPr="004560F3" w:rsidTr="00217F50">
        <w:trPr>
          <w:trHeight w:val="51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pStyle w:val="af2"/>
              <w:jc w:val="both"/>
              <w:rPr>
                <w:sz w:val="22"/>
                <w:szCs w:val="22"/>
              </w:rPr>
            </w:pPr>
            <w:r w:rsidRPr="004560F3">
              <w:rPr>
                <w:sz w:val="22"/>
                <w:szCs w:val="22"/>
              </w:rPr>
              <w:t xml:space="preserve">   Посещаемость от  30 пользователей  и выше  в день</w:t>
            </w:r>
          </w:p>
          <w:p w:rsidR="008332A6" w:rsidRPr="004560F3" w:rsidRDefault="008332A6" w:rsidP="00217F50">
            <w:pPr>
              <w:pStyle w:val="af2"/>
              <w:jc w:val="both"/>
              <w:rPr>
                <w:bCs/>
                <w:sz w:val="22"/>
                <w:szCs w:val="22"/>
              </w:rPr>
            </w:pPr>
            <w:r w:rsidRPr="004560F3">
              <w:rPr>
                <w:sz w:val="22"/>
                <w:szCs w:val="22"/>
              </w:rPr>
              <w:t xml:space="preserve"> </w:t>
            </w:r>
            <w:r w:rsidRPr="004560F3">
              <w:rPr>
                <w:bCs/>
                <w:sz w:val="22"/>
                <w:szCs w:val="22"/>
              </w:rPr>
              <w:t xml:space="preserve">                           от 50 и выше  в день</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год</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балла</w:t>
            </w:r>
          </w:p>
        </w:tc>
      </w:tr>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Систематическая работа с учителями по заказам на учебники федерального комплекта с учётом их требований, качественное формирование общешкольного заказа на учебники</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год</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(март)</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5 баллов</w:t>
            </w:r>
          </w:p>
        </w:tc>
      </w:tr>
      <w:tr w:rsidR="008332A6" w:rsidRPr="004560F3" w:rsidTr="00217F50">
        <w:trPr>
          <w:trHeight w:val="251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pStyle w:val="a3"/>
              <w:numPr>
                <w:ilvl w:val="0"/>
                <w:numId w:val="33"/>
              </w:numPr>
              <w:shd w:val="clear" w:color="auto" w:fill="FFFFFF"/>
              <w:adjustRightInd w:val="0"/>
              <w:spacing w:after="0" w:line="240" w:lineRule="auto"/>
              <w:jc w:val="both"/>
              <w:rPr>
                <w:rFonts w:ascii="Times New Roman" w:hAnsi="Times New Roman" w:cs="Times New Roman"/>
              </w:rPr>
            </w:pPr>
            <w:r w:rsidRPr="004560F3">
              <w:rPr>
                <w:rFonts w:ascii="Times New Roman" w:hAnsi="Times New Roman" w:cs="Times New Roman"/>
              </w:rPr>
              <w:lastRenderedPageBreak/>
              <w:t>Работа с учебниками (систематизация фонда учебников, штамповка, нумерация,  составление актов на списание учебников, выдача и получение учебников учащимися, заполнение тетрадей выдачи учебников по классам, ремонт и пр.)</w:t>
            </w:r>
          </w:p>
          <w:p w:rsidR="008332A6" w:rsidRPr="004560F3" w:rsidRDefault="008332A6" w:rsidP="00217F50">
            <w:pPr>
              <w:pStyle w:val="a3"/>
              <w:numPr>
                <w:ilvl w:val="0"/>
                <w:numId w:val="33"/>
              </w:numPr>
              <w:shd w:val="clear" w:color="auto" w:fill="FFFFFF"/>
              <w:adjustRightInd w:val="0"/>
              <w:spacing w:after="0" w:line="240" w:lineRule="auto"/>
              <w:jc w:val="both"/>
              <w:rPr>
                <w:rFonts w:ascii="Times New Roman" w:hAnsi="Times New Roman" w:cs="Times New Roman"/>
              </w:rPr>
            </w:pPr>
            <w:r w:rsidRPr="004560F3">
              <w:rPr>
                <w:rFonts w:ascii="Times New Roman" w:hAnsi="Times New Roman" w:cs="Times New Roman"/>
              </w:rPr>
              <w:t>Поиск  недостающих учебников по школам округа (учитель меняет УМК, когда заявка уже сформирована; поступают новые ученики; по итогам осенних экзаменов меняется списочный состав обучающихся и др.)</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раза в год</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(сентябрь, май)</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hAnsi="Times New Roman" w:cs="Times New Roman"/>
                <w:bCs/>
                <w:color w:val="000000"/>
                <w:lang w:eastAsia="en-US"/>
              </w:rPr>
            </w:pPr>
          </w:p>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5 баллов</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tc>
      </w:tr>
      <w:tr w:rsidR="008332A6" w:rsidRPr="004560F3" w:rsidTr="00217F50">
        <w:trPr>
          <w:trHeight w:val="374"/>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hd w:val="clear" w:color="auto" w:fill="FFFFFF"/>
              <w:adjustRightInd w:val="0"/>
              <w:spacing w:after="0" w:line="240" w:lineRule="auto"/>
              <w:jc w:val="both"/>
              <w:rPr>
                <w:rFonts w:ascii="Times New Roman" w:hAnsi="Times New Roman" w:cs="Times New Roman"/>
              </w:rPr>
            </w:pPr>
            <w:r w:rsidRPr="004560F3">
              <w:rPr>
                <w:rFonts w:ascii="Times New Roman" w:hAnsi="Times New Roman" w:cs="Times New Roman"/>
              </w:rPr>
              <w:t xml:space="preserve">   Оформление тематических стендов</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балла</w:t>
            </w:r>
          </w:p>
        </w:tc>
      </w:tr>
      <w:tr w:rsidR="008332A6" w:rsidRPr="004560F3" w:rsidTr="00217F50">
        <w:trPr>
          <w:trHeight w:val="579"/>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Участие  в профессиональных конкурсах (при отсутствии поощрения)</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Участник регионального конкурса</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10 баллов</w:t>
            </w:r>
          </w:p>
        </w:tc>
      </w:tr>
      <w:tr w:rsidR="008332A6" w:rsidRPr="004560F3" w:rsidTr="00217F50">
        <w:trPr>
          <w:trHeight w:val="908"/>
          <w:tblCellSpacing w:w="0" w:type="dxa"/>
        </w:trPr>
        <w:tc>
          <w:tcPr>
            <w:tcW w:w="3474" w:type="pct"/>
            <w:tcBorders>
              <w:top w:val="outset" w:sz="6" w:space="0" w:color="C0C0C0"/>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w:t>
            </w:r>
            <w:proofErr w:type="gramStart"/>
            <w:r w:rsidRPr="004560F3">
              <w:rPr>
                <w:rFonts w:ascii="Times New Roman" w:eastAsia="Times New Roman" w:hAnsi="Times New Roman" w:cs="Times New Roman"/>
              </w:rPr>
              <w:t xml:space="preserve">Проведение открытых занятий, библиотечных уроков, массовых тематических мероприятий (игровых программ, </w:t>
            </w:r>
            <w:proofErr w:type="spellStart"/>
            <w:r w:rsidRPr="004560F3">
              <w:rPr>
                <w:rFonts w:ascii="Times New Roman" w:eastAsia="Times New Roman" w:hAnsi="Times New Roman" w:cs="Times New Roman"/>
              </w:rPr>
              <w:t>квестов</w:t>
            </w:r>
            <w:proofErr w:type="spellEnd"/>
            <w:r w:rsidRPr="004560F3">
              <w:rPr>
                <w:rFonts w:ascii="Times New Roman" w:eastAsia="Times New Roman" w:hAnsi="Times New Roman" w:cs="Times New Roman"/>
              </w:rPr>
              <w:t xml:space="preserve">, проектов, конкурсов, конференций, </w:t>
            </w:r>
            <w:r w:rsidRPr="004560F3">
              <w:rPr>
                <w:rFonts w:ascii="Times New Roman" w:hAnsi="Times New Roman" w:cs="Times New Roman"/>
              </w:rPr>
              <w:t>мастер – классов, выступлений</w:t>
            </w:r>
            <w:r w:rsidRPr="004560F3">
              <w:rPr>
                <w:rFonts w:ascii="Times New Roman" w:eastAsia="Times New Roman" w:hAnsi="Times New Roman" w:cs="Times New Roman"/>
              </w:rPr>
              <w:t xml:space="preserve"> и пр.)</w:t>
            </w:r>
            <w:proofErr w:type="gramEnd"/>
          </w:p>
          <w:p w:rsidR="008332A6" w:rsidRPr="004560F3" w:rsidRDefault="008332A6" w:rsidP="00217F50">
            <w:pPr>
              <w:spacing w:after="0" w:line="240" w:lineRule="auto"/>
              <w:ind w:left="360"/>
              <w:jc w:val="both"/>
              <w:rPr>
                <w:rFonts w:ascii="Times New Roman" w:eastAsia="Times New Roman" w:hAnsi="Times New Roman" w:cs="Times New Roman"/>
              </w:rPr>
            </w:pPr>
          </w:p>
        </w:tc>
        <w:tc>
          <w:tcPr>
            <w:tcW w:w="810" w:type="pct"/>
            <w:tcBorders>
              <w:top w:val="outset" w:sz="6" w:space="0" w:color="C0C0C0"/>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Школьный,</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муниципальный,</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региональный уровень</w:t>
            </w:r>
          </w:p>
        </w:tc>
        <w:tc>
          <w:tcPr>
            <w:tcW w:w="716" w:type="pct"/>
            <w:tcBorders>
              <w:top w:val="outset" w:sz="6" w:space="0" w:color="C0C0C0"/>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tc>
      </w:tr>
      <w:tr w:rsidR="008332A6" w:rsidRPr="004560F3" w:rsidTr="00217F50">
        <w:trPr>
          <w:trHeight w:val="688"/>
          <w:tblCellSpacing w:w="0" w:type="dxa"/>
        </w:trPr>
        <w:tc>
          <w:tcPr>
            <w:tcW w:w="3474" w:type="pct"/>
            <w:tcBorders>
              <w:top w:val="single" w:sz="2" w:space="0" w:color="D9D9D9" w:themeColor="background1" w:themeShade="D9"/>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Выступления на педсоветах, методических объединениях, семинарах по темам, предусмотренных годовым планом работы школы.</w:t>
            </w:r>
          </w:p>
        </w:tc>
        <w:tc>
          <w:tcPr>
            <w:tcW w:w="810" w:type="pct"/>
            <w:tcBorders>
              <w:top w:val="single" w:sz="2" w:space="0" w:color="D9D9D9" w:themeColor="background1" w:themeShade="D9"/>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proofErr w:type="spellStart"/>
            <w:r w:rsidRPr="004560F3">
              <w:rPr>
                <w:rFonts w:ascii="Times New Roman" w:eastAsia="Times New Roman" w:hAnsi="Times New Roman" w:cs="Times New Roman"/>
              </w:rPr>
              <w:t>Выступл-е</w:t>
            </w:r>
            <w:proofErr w:type="spellEnd"/>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организация и проведение</w:t>
            </w:r>
          </w:p>
        </w:tc>
        <w:tc>
          <w:tcPr>
            <w:tcW w:w="716" w:type="pct"/>
            <w:tcBorders>
              <w:top w:val="single" w:sz="2" w:space="0" w:color="D9D9D9" w:themeColor="background1" w:themeShade="D9"/>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5 баллов</w:t>
            </w:r>
          </w:p>
        </w:tc>
      </w:tr>
      <w:tr w:rsidR="008332A6" w:rsidRPr="004560F3" w:rsidTr="00217F50">
        <w:trPr>
          <w:trHeight w:val="895"/>
          <w:tblCellSpacing w:w="0" w:type="dxa"/>
        </w:trPr>
        <w:tc>
          <w:tcPr>
            <w:tcW w:w="3474" w:type="pct"/>
            <w:tcBorders>
              <w:top w:val="single" w:sz="2" w:space="0" w:color="auto"/>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Участие в конкурсах методических  разработок, творческих конкурсах</w:t>
            </w:r>
          </w:p>
          <w:p w:rsidR="008332A6" w:rsidRPr="004560F3" w:rsidRDefault="008332A6" w:rsidP="00217F50">
            <w:pPr>
              <w:spacing w:after="0" w:line="240" w:lineRule="auto"/>
              <w:ind w:left="360"/>
              <w:jc w:val="both"/>
              <w:rPr>
                <w:rFonts w:ascii="Times New Roman" w:eastAsia="Times New Roman" w:hAnsi="Times New Roman" w:cs="Times New Roman"/>
              </w:rPr>
            </w:pPr>
          </w:p>
        </w:tc>
        <w:tc>
          <w:tcPr>
            <w:tcW w:w="810" w:type="pct"/>
            <w:tcBorders>
              <w:top w:val="single" w:sz="2" w:space="0" w:color="auto"/>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Победитель</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Призёр</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Участник</w:t>
            </w:r>
          </w:p>
        </w:tc>
        <w:tc>
          <w:tcPr>
            <w:tcW w:w="716" w:type="pct"/>
            <w:tcBorders>
              <w:top w:val="single" w:sz="2" w:space="0" w:color="auto"/>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балла</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tc>
      </w:tr>
      <w:tr w:rsidR="008332A6" w:rsidRPr="004560F3" w:rsidTr="00217F50">
        <w:trPr>
          <w:trHeight w:val="475"/>
          <w:tblCellSpacing w:w="0" w:type="dxa"/>
        </w:trPr>
        <w:tc>
          <w:tcPr>
            <w:tcW w:w="3474" w:type="pct"/>
            <w:tcBorders>
              <w:top w:val="single" w:sz="2" w:space="0" w:color="D9D9D9" w:themeColor="background1" w:themeShade="D9"/>
              <w:left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Пассивное (очное) участие  в семинарах различных уровней</w:t>
            </w:r>
          </w:p>
        </w:tc>
        <w:tc>
          <w:tcPr>
            <w:tcW w:w="810" w:type="pct"/>
            <w:tcBorders>
              <w:top w:val="single" w:sz="2" w:space="0" w:color="D9D9D9" w:themeColor="background1" w:themeShade="D9"/>
              <w:left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tc>
        <w:tc>
          <w:tcPr>
            <w:tcW w:w="716" w:type="pct"/>
            <w:tcBorders>
              <w:top w:val="single" w:sz="2" w:space="0" w:color="auto"/>
              <w:left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tc>
      </w:tr>
      <w:tr w:rsidR="008332A6" w:rsidRPr="004560F3" w:rsidTr="00217F50">
        <w:trPr>
          <w:trHeight w:val="955"/>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Подготовка материалов (только методических разработок) для публикации их  на сайте школы.</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Подготовка информации для новостной ленты школьного сайта. Стимулируются не более пяти сообщений в месяц.</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p w:rsidR="008332A6" w:rsidRPr="004560F3" w:rsidRDefault="008332A6" w:rsidP="00217F50">
            <w:pPr>
              <w:spacing w:after="0" w:line="240" w:lineRule="auto"/>
              <w:jc w:val="center"/>
              <w:rPr>
                <w:rFonts w:ascii="Times New Roman" w:hAnsi="Times New Roman" w:cs="Times New Roman"/>
              </w:rPr>
            </w:pP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0,5 балла</w:t>
            </w:r>
          </w:p>
        </w:tc>
      </w:tr>
      <w:tr w:rsidR="008332A6" w:rsidRPr="004560F3" w:rsidTr="00217F50">
        <w:trPr>
          <w:trHeight w:val="421"/>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rPr>
              <w:t xml:space="preserve">   Прохождение всевозможных  тестов по запросу </w:t>
            </w:r>
            <w:proofErr w:type="spellStart"/>
            <w:r w:rsidRPr="004560F3">
              <w:rPr>
                <w:rFonts w:ascii="Times New Roman" w:eastAsia="Times New Roman" w:hAnsi="Times New Roman" w:cs="Times New Roman"/>
              </w:rPr>
              <w:t>ДОКиС</w:t>
            </w:r>
            <w:proofErr w:type="spellEnd"/>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 балл</w:t>
            </w:r>
          </w:p>
        </w:tc>
      </w:tr>
      <w:tr w:rsidR="008332A6" w:rsidRPr="004560F3" w:rsidTr="00217F50">
        <w:trPr>
          <w:trHeight w:val="1113"/>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pStyle w:val="a3"/>
              <w:numPr>
                <w:ilvl w:val="0"/>
                <w:numId w:val="35"/>
              </w:numPr>
              <w:spacing w:after="0" w:line="240" w:lineRule="auto"/>
              <w:jc w:val="both"/>
              <w:rPr>
                <w:rFonts w:ascii="Times New Roman" w:hAnsi="Times New Roman" w:cs="Times New Roman"/>
                <w:bCs/>
              </w:rPr>
            </w:pPr>
            <w:r w:rsidRPr="004560F3">
              <w:rPr>
                <w:rFonts w:ascii="Times New Roman" w:eastAsia="Times New Roman" w:hAnsi="Times New Roman" w:cs="Times New Roman"/>
                <w:color w:val="000000"/>
              </w:rPr>
              <w:t>Создание и ведение  электронного каталога  учебников</w:t>
            </w:r>
          </w:p>
          <w:p w:rsidR="008332A6" w:rsidRPr="004560F3" w:rsidRDefault="008332A6" w:rsidP="00217F50">
            <w:pPr>
              <w:pStyle w:val="a3"/>
              <w:spacing w:after="0" w:line="240" w:lineRule="auto"/>
              <w:ind w:left="360"/>
              <w:jc w:val="both"/>
              <w:rPr>
                <w:rFonts w:ascii="Times New Roman" w:hAnsi="Times New Roman" w:cs="Times New Roman"/>
                <w:bCs/>
              </w:rPr>
            </w:pPr>
          </w:p>
          <w:p w:rsidR="008332A6" w:rsidRPr="004560F3" w:rsidRDefault="008332A6" w:rsidP="00217F50">
            <w:pPr>
              <w:pStyle w:val="a3"/>
              <w:numPr>
                <w:ilvl w:val="0"/>
                <w:numId w:val="35"/>
              </w:numPr>
              <w:spacing w:after="0" w:line="240" w:lineRule="auto"/>
              <w:jc w:val="both"/>
              <w:rPr>
                <w:rFonts w:ascii="Times New Roman" w:hAnsi="Times New Roman" w:cs="Times New Roman"/>
                <w:bCs/>
              </w:rPr>
            </w:pPr>
            <w:r w:rsidRPr="004560F3">
              <w:rPr>
                <w:rFonts w:ascii="Times New Roman" w:eastAsia="Times New Roman" w:hAnsi="Times New Roman" w:cs="Times New Roman"/>
                <w:color w:val="000000"/>
              </w:rPr>
              <w:t>Начать создание электронного дневника работы (с</w:t>
            </w:r>
            <w:r w:rsidRPr="004560F3">
              <w:rPr>
                <w:rFonts w:ascii="Times New Roman" w:hAnsi="Times New Roman" w:cs="Times New Roman"/>
              </w:rPr>
              <w:t xml:space="preserve">оздание формул в таблице </w:t>
            </w:r>
            <w:proofErr w:type="spellStart"/>
            <w:r w:rsidRPr="004560F3">
              <w:rPr>
                <w:rFonts w:ascii="Times New Roman" w:hAnsi="Times New Roman" w:cs="Times New Roman"/>
              </w:rPr>
              <w:t>Excel</w:t>
            </w:r>
            <w:proofErr w:type="spellEnd"/>
            <w:r w:rsidRPr="004560F3">
              <w:rPr>
                <w:rFonts w:ascii="Times New Roman" w:hAnsi="Times New Roman" w:cs="Times New Roman"/>
              </w:rPr>
              <w:t>)</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rPr>
            </w:pPr>
            <w:r w:rsidRPr="004560F3">
              <w:rPr>
                <w:rFonts w:ascii="Times New Roman" w:hAnsi="Times New Roman" w:cs="Times New Roman"/>
              </w:rPr>
              <w:t>1 раз в год (октябрь)</w:t>
            </w:r>
          </w:p>
          <w:p w:rsidR="008332A6" w:rsidRPr="004560F3" w:rsidRDefault="008332A6" w:rsidP="00217F50">
            <w:pPr>
              <w:spacing w:after="0" w:line="240" w:lineRule="auto"/>
              <w:jc w:val="center"/>
              <w:rPr>
                <w:rFonts w:ascii="Times New Roman" w:hAnsi="Times New Roman" w:cs="Times New Roman"/>
              </w:rPr>
            </w:pPr>
            <w:r w:rsidRPr="004560F3">
              <w:rPr>
                <w:rFonts w:ascii="Times New Roman" w:hAnsi="Times New Roman" w:cs="Times New Roman"/>
              </w:rPr>
              <w:t>1 раз</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rPr>
            </w:pPr>
            <w:r w:rsidRPr="004560F3">
              <w:rPr>
                <w:rFonts w:ascii="Times New Roman" w:hAnsi="Times New Roman" w:cs="Times New Roman"/>
              </w:rPr>
              <w:t>2 балла</w:t>
            </w:r>
          </w:p>
          <w:p w:rsidR="008332A6" w:rsidRPr="004560F3" w:rsidRDefault="008332A6" w:rsidP="00217F50">
            <w:pPr>
              <w:spacing w:after="0" w:line="240" w:lineRule="auto"/>
              <w:jc w:val="center"/>
              <w:rPr>
                <w:rFonts w:ascii="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hAnsi="Times New Roman" w:cs="Times New Roman"/>
              </w:rPr>
              <w:t>5 баллов</w:t>
            </w:r>
          </w:p>
        </w:tc>
      </w:tr>
      <w:tr w:rsidR="008332A6" w:rsidRPr="004560F3" w:rsidTr="00217F50">
        <w:trPr>
          <w:trHeight w:val="597"/>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Составление срочных внеплановых отчётов, мониторингов по профилю работы в соответствии с запросом прокуратуры НАО, Департамента образования, коммерческих организаций и проч.</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по запросу</w:t>
            </w: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1-2 балла</w:t>
            </w:r>
          </w:p>
        </w:tc>
      </w:tr>
      <w:tr w:rsidR="008332A6" w:rsidRPr="004560F3" w:rsidTr="00217F50">
        <w:trPr>
          <w:trHeight w:val="582"/>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pStyle w:val="p2"/>
              <w:spacing w:before="0" w:beforeAutospacing="0" w:after="0" w:afterAutospacing="0"/>
              <w:jc w:val="both"/>
              <w:rPr>
                <w:color w:val="000000"/>
                <w:sz w:val="22"/>
                <w:szCs w:val="22"/>
              </w:rPr>
            </w:pPr>
            <w:r w:rsidRPr="004560F3">
              <w:rPr>
                <w:color w:val="000000"/>
                <w:sz w:val="22"/>
                <w:szCs w:val="22"/>
              </w:rPr>
              <w:t xml:space="preserve">   Участие в спортивных соревнованиях, творческих мероприятиях, конкурсах, фестивалях, играх и др. за честь школы в соответствии с распорядительным актом ОО</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hAnsi="Times New Roman" w:cs="Times New Roman"/>
                <w:color w:val="000000"/>
                <w:lang w:eastAsia="en-US"/>
              </w:rPr>
            </w:pPr>
            <w:r w:rsidRPr="004560F3">
              <w:rPr>
                <w:rFonts w:ascii="Times New Roman" w:hAnsi="Times New Roman" w:cs="Times New Roman"/>
                <w:color w:val="000000"/>
                <w:lang w:eastAsia="en-US"/>
              </w:rPr>
              <w:t>2-5 баллов</w:t>
            </w:r>
          </w:p>
        </w:tc>
      </w:tr>
      <w:tr w:rsidR="008332A6" w:rsidRPr="004560F3" w:rsidTr="00217F50">
        <w:trPr>
          <w:trHeight w:val="421"/>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Ревизия фонда учебников</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 раз в 5 лет</w:t>
            </w: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5 баллов</w:t>
            </w:r>
          </w:p>
        </w:tc>
      </w:tr>
      <w:tr w:rsidR="008332A6" w:rsidRPr="004560F3" w:rsidTr="00217F50">
        <w:trPr>
          <w:trHeight w:val="421"/>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Участие школьников на уровне региона:</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в конкурсах литературного и художественного творчества;</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в интеллектуальных играх; </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в тематических конференциях;</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в спортивных соревнованиях.</w:t>
            </w:r>
          </w:p>
          <w:p w:rsidR="008332A6" w:rsidRPr="004560F3" w:rsidRDefault="008332A6" w:rsidP="00217F50">
            <w:pPr>
              <w:spacing w:after="0" w:line="240" w:lineRule="auto"/>
              <w:jc w:val="center"/>
              <w:rPr>
                <w:rFonts w:ascii="Times New Roman" w:eastAsia="Times New Roman" w:hAnsi="Times New Roman" w:cs="Times New Roman"/>
                <w:u w:val="single"/>
              </w:rPr>
            </w:pPr>
            <w:r w:rsidRPr="004560F3">
              <w:rPr>
                <w:rFonts w:ascii="Times New Roman" w:eastAsia="Times New Roman" w:hAnsi="Times New Roman" w:cs="Times New Roman"/>
                <w:u w:val="single"/>
              </w:rPr>
              <w:t>Примечание:</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Если соревнования, игры предполагали командное творчество, то победа команды стимулируется 10 баллами, </w:t>
            </w:r>
            <w:proofErr w:type="spellStart"/>
            <w:r w:rsidRPr="004560F3">
              <w:rPr>
                <w:rFonts w:ascii="Times New Roman" w:eastAsia="Times New Roman" w:hAnsi="Times New Roman" w:cs="Times New Roman"/>
              </w:rPr>
              <w:t>призёрство</w:t>
            </w:r>
            <w:proofErr w:type="spellEnd"/>
            <w:r w:rsidRPr="004560F3">
              <w:rPr>
                <w:rFonts w:ascii="Times New Roman" w:eastAsia="Times New Roman" w:hAnsi="Times New Roman" w:cs="Times New Roman"/>
              </w:rPr>
              <w:t xml:space="preserve"> – 7 баллами, участие – 5 баллами</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Участие школьников в очных конкурсах, форумах исследовательских и научно-исследовательских работ обучающихся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Примечания: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Статус «призёра», «победителя» должен быть указан в диплом</w:t>
            </w:r>
            <w:proofErr w:type="gramStart"/>
            <w:r w:rsidRPr="004560F3">
              <w:rPr>
                <w:rFonts w:ascii="Times New Roman" w:eastAsia="Times New Roman" w:hAnsi="Times New Roman" w:cs="Times New Roman"/>
                <w:color w:val="000000"/>
              </w:rPr>
              <w:t>е(</w:t>
            </w:r>
            <w:proofErr w:type="gramEnd"/>
            <w:r w:rsidRPr="004560F3">
              <w:rPr>
                <w:rFonts w:ascii="Times New Roman" w:eastAsia="Times New Roman" w:hAnsi="Times New Roman" w:cs="Times New Roman"/>
                <w:color w:val="000000"/>
              </w:rPr>
              <w:t>грамоте). При отсутствии такового баллы для стимулирующих выплат не начисляются.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При наличии двух и более дипломов (грамот), подтверждающих победу (призовое место) каждого обучающегося в отдельности в одном и том же конкурсе (с одной и той же работой), стимулирующая выплата производится по одному основанию, указанному в личном заявлении педагога, подготовившего победителя/ призёра.</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Гранты, премии Президента РФ, губернатора НАО, поощрения конкурсантов, педагогов в виде денежных вознаграждений, благодарственные письма от различных ведомств и структур государства являются поощрениями по своей сути и не рассматриваются в качестве основания для стимулирующих выплат. </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Стимулирующими выплатами обеспечиваются работы, не участвовавшие ранее в других конкурсах. Работы, участвовавшие ранее в других конкурсах, при условии значительного изменения содержания обеспечиваются стимулирующими выплатами в размере разницы в баллах между уровнями участия. </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Поощрение за победителей и призёров международного уровня принимается на региональном и федеральном уровнях. Если поощрения на вышеуказанных уровнях будут отсутствовать, то возможность поощрения образовательной организацией будет рассматриваться отдельно, исходя из финансовых возможностей Школы.</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Участие школьников в заочных дистанционных, независимо от уровня, конкурсах исследовательских и научно-исследовательских работ обучающихся.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Примечание:</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Стимулирующие выплаты предусматриваются за участие в указанных конкурсах не более двух раз в течение </w:t>
            </w:r>
            <w:proofErr w:type="gramStart"/>
            <w:r w:rsidRPr="004560F3">
              <w:rPr>
                <w:rFonts w:ascii="Times New Roman" w:eastAsia="Times New Roman" w:hAnsi="Times New Roman" w:cs="Times New Roman"/>
                <w:color w:val="000000"/>
              </w:rPr>
              <w:t>учебного</w:t>
            </w:r>
            <w:proofErr w:type="gramEnd"/>
            <w:r w:rsidRPr="004560F3">
              <w:rPr>
                <w:rFonts w:ascii="Times New Roman" w:eastAsia="Times New Roman" w:hAnsi="Times New Roman" w:cs="Times New Roman"/>
                <w:color w:val="000000"/>
              </w:rPr>
              <w:t xml:space="preserve"> года.</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Стимулирующими выплатами обеспечиваются работы, не участвовавшие ранее в других конкурсах. Работы, участвовавшие ранее в других конкурсах, при условии значительного изменения содержания обеспечиваются стимулирующими выплатами в размере разницы в баллах между уровнями участия.</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Самостоятельная организация педагогами тематических школьных конференций различной направленности, в том числе, конкурса чтецов (</w:t>
            </w:r>
            <w:proofErr w:type="gramStart"/>
            <w:r w:rsidRPr="004560F3">
              <w:rPr>
                <w:rFonts w:ascii="Times New Roman" w:eastAsia="Times New Roman" w:hAnsi="Times New Roman" w:cs="Times New Roman"/>
              </w:rPr>
              <w:t>при</w:t>
            </w:r>
            <w:proofErr w:type="gramEnd"/>
            <w:r w:rsidRPr="004560F3">
              <w:rPr>
                <w:rFonts w:ascii="Times New Roman" w:eastAsia="Times New Roman" w:hAnsi="Times New Roman" w:cs="Times New Roman"/>
              </w:rPr>
              <w:t xml:space="preserve"> оптимальной организации один раз в четверть).</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Организация и проведение педагогами спортивных соревнований, военно-спортивных мероприятий</w:t>
            </w:r>
            <w:r w:rsidRPr="004560F3">
              <w:rPr>
                <w:rFonts w:ascii="Times New Roman" w:eastAsia="Times New Roman" w:hAnsi="Times New Roman" w:cs="Times New Roman"/>
                <w:color w:val="FF0000"/>
              </w:rPr>
              <w:t xml:space="preserve"> </w:t>
            </w:r>
            <w:r w:rsidRPr="004560F3">
              <w:rPr>
                <w:rFonts w:ascii="Times New Roman" w:eastAsia="Times New Roman" w:hAnsi="Times New Roman" w:cs="Times New Roman"/>
              </w:rPr>
              <w:t>обеспечиваются стимулирующими выплатами один раз в четверть.</w:t>
            </w:r>
          </w:p>
          <w:p w:rsidR="008332A6" w:rsidRPr="004560F3" w:rsidRDefault="008332A6" w:rsidP="00217F50">
            <w:pPr>
              <w:spacing w:after="0" w:line="240" w:lineRule="auto"/>
              <w:jc w:val="center"/>
              <w:rPr>
                <w:rFonts w:ascii="Times New Roman" w:eastAsia="Times New Roman" w:hAnsi="Times New Roman" w:cs="Times New Roman"/>
                <w:u w:val="single"/>
              </w:rPr>
            </w:pPr>
            <w:r w:rsidRPr="004560F3">
              <w:rPr>
                <w:rFonts w:ascii="Times New Roman" w:eastAsia="Times New Roman" w:hAnsi="Times New Roman" w:cs="Times New Roman"/>
                <w:u w:val="single"/>
              </w:rPr>
              <w:t>Примечание:</w:t>
            </w:r>
          </w:p>
          <w:p w:rsidR="008332A6" w:rsidRPr="004560F3" w:rsidRDefault="008332A6" w:rsidP="00217F50">
            <w:pPr>
              <w:pStyle w:val="af2"/>
              <w:jc w:val="both"/>
              <w:rPr>
                <w:sz w:val="22"/>
                <w:szCs w:val="22"/>
              </w:rPr>
            </w:pPr>
            <w:r w:rsidRPr="004560F3">
              <w:rPr>
                <w:sz w:val="22"/>
                <w:szCs w:val="22"/>
              </w:rPr>
              <w:t>Если указанные мероприятия организовываются несколькими педагогами, то баллы делятся между всеми педагогами.</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lastRenderedPageBreak/>
              <w:t>Победитель</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Призёр</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Участник</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Победители:</w:t>
            </w:r>
          </w:p>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Всероссийский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Межрегиональный</w:t>
            </w:r>
          </w:p>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уровень</w:t>
            </w:r>
          </w:p>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Региональный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Муниципальный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Призеры:</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Всероссийский уровень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roofErr w:type="spellStart"/>
            <w:r w:rsidRPr="004560F3">
              <w:rPr>
                <w:rFonts w:ascii="Times New Roman" w:eastAsia="Times New Roman" w:hAnsi="Times New Roman" w:cs="Times New Roman"/>
                <w:color w:val="000000"/>
              </w:rPr>
              <w:t>Межрегион</w:t>
            </w:r>
            <w:proofErr w:type="spellEnd"/>
            <w:r w:rsidRPr="004560F3">
              <w:rPr>
                <w:rFonts w:ascii="Times New Roman" w:eastAsia="Times New Roman" w:hAnsi="Times New Roman" w:cs="Times New Roman"/>
                <w:color w:val="000000"/>
              </w:rPr>
              <w:t>.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Регион</w:t>
            </w:r>
            <w:proofErr w:type="gramStart"/>
            <w:r w:rsidRPr="004560F3">
              <w:rPr>
                <w:rFonts w:ascii="Times New Roman" w:eastAsia="Times New Roman" w:hAnsi="Times New Roman" w:cs="Times New Roman"/>
                <w:color w:val="000000"/>
              </w:rPr>
              <w:t>.</w:t>
            </w:r>
            <w:proofErr w:type="gramEnd"/>
            <w:r w:rsidRPr="004560F3">
              <w:rPr>
                <w:rFonts w:ascii="Times New Roman" w:eastAsia="Times New Roman" w:hAnsi="Times New Roman" w:cs="Times New Roman"/>
                <w:color w:val="000000"/>
              </w:rPr>
              <w:t xml:space="preserve"> </w:t>
            </w:r>
            <w:proofErr w:type="gramStart"/>
            <w:r w:rsidRPr="004560F3">
              <w:rPr>
                <w:rFonts w:ascii="Times New Roman" w:eastAsia="Times New Roman" w:hAnsi="Times New Roman" w:cs="Times New Roman"/>
                <w:color w:val="000000"/>
              </w:rPr>
              <w:t>у</w:t>
            </w:r>
            <w:proofErr w:type="gramEnd"/>
            <w:r w:rsidRPr="004560F3">
              <w:rPr>
                <w:rFonts w:ascii="Times New Roman" w:eastAsia="Times New Roman" w:hAnsi="Times New Roman" w:cs="Times New Roman"/>
                <w:color w:val="000000"/>
              </w:rPr>
              <w:t>ровень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roofErr w:type="spellStart"/>
            <w:r w:rsidRPr="004560F3">
              <w:rPr>
                <w:rFonts w:ascii="Times New Roman" w:eastAsia="Times New Roman" w:hAnsi="Times New Roman" w:cs="Times New Roman"/>
                <w:color w:val="000000"/>
              </w:rPr>
              <w:t>Муниц</w:t>
            </w:r>
            <w:proofErr w:type="spellEnd"/>
            <w:r w:rsidRPr="004560F3">
              <w:rPr>
                <w:rFonts w:ascii="Times New Roman" w:eastAsia="Times New Roman" w:hAnsi="Times New Roman" w:cs="Times New Roman"/>
                <w:color w:val="000000"/>
              </w:rPr>
              <w:t>. уровень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Победитель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Призёр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Участник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 xml:space="preserve">Школьный уровень </w:t>
            </w:r>
            <w:proofErr w:type="gramStart"/>
            <w:r w:rsidRPr="004560F3">
              <w:rPr>
                <w:rFonts w:ascii="Times New Roman" w:eastAsia="Times New Roman" w:hAnsi="Times New Roman" w:cs="Times New Roman"/>
              </w:rPr>
              <w:t>–М</w:t>
            </w:r>
            <w:proofErr w:type="gramEnd"/>
            <w:r w:rsidRPr="004560F3">
              <w:rPr>
                <w:rFonts w:ascii="Times New Roman" w:eastAsia="Times New Roman" w:hAnsi="Times New Roman" w:cs="Times New Roman"/>
              </w:rPr>
              <w:t>униципальный уровень</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Региональный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lastRenderedPageBreak/>
              <w:t>– 3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t>– 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t>– 1 балл</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10 баллов</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5 баллов</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4балла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5 баллов</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3балла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1 балл</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3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1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rPr>
                <w:rFonts w:ascii="Times New Roman" w:eastAsia="Times New Roman" w:hAnsi="Times New Roman" w:cs="Times New Roman"/>
              </w:rPr>
            </w:pPr>
          </w:p>
          <w:p w:rsidR="008332A6" w:rsidRPr="004560F3" w:rsidRDefault="008332A6" w:rsidP="00217F50">
            <w:pPr>
              <w:spacing w:after="0" w:line="240" w:lineRule="auto"/>
              <w:rPr>
                <w:rFonts w:ascii="Times New Roman" w:hAnsi="Times New Roman" w:cs="Times New Roman"/>
              </w:rPr>
            </w:pPr>
            <w:r w:rsidRPr="004560F3">
              <w:rPr>
                <w:rFonts w:ascii="Times New Roman" w:eastAsia="Times New Roman" w:hAnsi="Times New Roman" w:cs="Times New Roman"/>
              </w:rPr>
              <w:t>4 балла</w:t>
            </w:r>
          </w:p>
          <w:p w:rsidR="008332A6" w:rsidRPr="004560F3" w:rsidRDefault="008332A6" w:rsidP="00217F50">
            <w:pPr>
              <w:spacing w:after="0" w:line="240" w:lineRule="auto"/>
              <w:rPr>
                <w:rFonts w:ascii="Times New Roman" w:hAnsi="Times New Roman" w:cs="Times New Roman"/>
              </w:rPr>
            </w:pPr>
          </w:p>
          <w:p w:rsidR="008332A6" w:rsidRPr="004560F3" w:rsidRDefault="008332A6" w:rsidP="00217F50">
            <w:pPr>
              <w:spacing w:after="0" w:line="240" w:lineRule="auto"/>
              <w:rPr>
                <w:rFonts w:ascii="Times New Roman" w:eastAsia="Times New Roman" w:hAnsi="Times New Roman" w:cs="Times New Roman"/>
              </w:rPr>
            </w:pPr>
          </w:p>
          <w:p w:rsidR="008332A6" w:rsidRPr="004560F3" w:rsidRDefault="008332A6" w:rsidP="00217F50">
            <w:pPr>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t>5 баллов</w:t>
            </w: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c>
          <w:tcPr>
            <w:tcW w:w="4640" w:type="dxa"/>
          </w:tcPr>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713" w:type="dxa"/>
          </w:tcPr>
          <w:p w:rsidR="002434E7" w:rsidRDefault="002434E7" w:rsidP="00217F50">
            <w:pPr>
              <w:pStyle w:val="ConsPlusNormal"/>
              <w:jc w:val="right"/>
              <w:rPr>
                <w:rFonts w:ascii="Times New Roman" w:hAnsi="Times New Roman" w:cs="Times New Roman"/>
                <w:sz w:val="24"/>
                <w:szCs w:val="26"/>
              </w:rPr>
            </w:pP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10</w:t>
            </w:r>
            <w:r w:rsidRPr="005B68D6">
              <w:rPr>
                <w:rFonts w:ascii="Times New Roman" w:hAnsi="Times New Roman" w:cs="Times New Roman"/>
                <w:sz w:val="24"/>
                <w:szCs w:val="26"/>
              </w:rPr>
              <w:t xml:space="preserve"> к Положению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A849C1" w:rsidRDefault="008332A6" w:rsidP="00217F50">
            <w:pPr>
              <w:pStyle w:val="ConsPlusNormal"/>
              <w:rPr>
                <w:rFonts w:ascii="Times New Roman" w:hAnsi="Times New Roman" w:cs="Times New Roman"/>
                <w:sz w:val="16"/>
                <w:szCs w:val="26"/>
              </w:rPr>
            </w:pPr>
          </w:p>
        </w:tc>
      </w:tr>
    </w:tbl>
    <w:p w:rsidR="008332A6" w:rsidRDefault="008332A6" w:rsidP="008332A6">
      <w:pPr>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w:t>
      </w:r>
      <w:r>
        <w:rPr>
          <w:rFonts w:ascii="Times New Roman" w:hAnsi="Times New Roman" w:cs="Times New Roman"/>
          <w:sz w:val="26"/>
          <w:szCs w:val="26"/>
        </w:rPr>
        <w:t>начальника отдела кадров</w:t>
      </w:r>
    </w:p>
    <w:tbl>
      <w:tblPr>
        <w:tblW w:w="463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
        <w:gridCol w:w="8021"/>
        <w:gridCol w:w="694"/>
      </w:tblGrid>
      <w:tr w:rsidR="008332A6"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8332A6" w:rsidRPr="00FF387E" w:rsidRDefault="008332A6" w:rsidP="00217F50">
            <w:pPr>
              <w:pStyle w:val="af2"/>
              <w:rPr>
                <w:sz w:val="22"/>
              </w:rPr>
            </w:pPr>
            <w:r w:rsidRPr="00FF387E">
              <w:rPr>
                <w:sz w:val="22"/>
              </w:rPr>
              <w:lastRenderedPageBreak/>
              <w:t>№</w:t>
            </w:r>
          </w:p>
        </w:tc>
        <w:tc>
          <w:tcPr>
            <w:tcW w:w="4475" w:type="pct"/>
            <w:tcBorders>
              <w:top w:val="outset" w:sz="6" w:space="0" w:color="auto"/>
              <w:left w:val="outset" w:sz="6" w:space="0" w:color="auto"/>
              <w:bottom w:val="outset" w:sz="6" w:space="0" w:color="auto"/>
              <w:right w:val="outset" w:sz="6" w:space="0" w:color="auto"/>
            </w:tcBorders>
          </w:tcPr>
          <w:p w:rsidR="008332A6" w:rsidRPr="00FF387E" w:rsidRDefault="008332A6" w:rsidP="00217F50">
            <w:pPr>
              <w:pStyle w:val="af2"/>
              <w:jc w:val="center"/>
              <w:rPr>
                <w:sz w:val="22"/>
              </w:rPr>
            </w:pPr>
            <w:r w:rsidRPr="00FF387E">
              <w:rPr>
                <w:rStyle w:val="af8"/>
                <w:b w:val="0"/>
                <w:bCs w:val="0"/>
                <w:sz w:val="22"/>
              </w:rPr>
              <w:t>Критерии</w:t>
            </w:r>
          </w:p>
        </w:tc>
        <w:tc>
          <w:tcPr>
            <w:tcW w:w="387" w:type="pct"/>
            <w:tcBorders>
              <w:top w:val="outset" w:sz="6" w:space="0" w:color="auto"/>
              <w:left w:val="outset" w:sz="6" w:space="0" w:color="auto"/>
              <w:bottom w:val="outset" w:sz="6" w:space="0" w:color="auto"/>
              <w:right w:val="outset" w:sz="6" w:space="0" w:color="auto"/>
            </w:tcBorders>
          </w:tcPr>
          <w:p w:rsidR="008332A6" w:rsidRPr="00FF387E" w:rsidRDefault="008332A6" w:rsidP="00217F50">
            <w:pPr>
              <w:pStyle w:val="af2"/>
              <w:rPr>
                <w:sz w:val="22"/>
              </w:rPr>
            </w:pPr>
            <w:r w:rsidRPr="00FF387E">
              <w:rPr>
                <w:rStyle w:val="af8"/>
                <w:b w:val="0"/>
                <w:bCs w:val="0"/>
                <w:sz w:val="22"/>
              </w:rPr>
              <w:t>Баллы</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1.</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Своевременность и качественное предоставление отчетности (отсутствие ошибок).</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2.</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Эффективная организация обеспечения требований исполнения законодательства в части работы с персональными данными сотрудников и учащихся, в области охраны труда, антикоррупционной политики. Своевременное, полное и качественное выполнение мероприятий по исполнению предписаний контролирующих органов и служб. Отсутствие нарушений.</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15</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3.</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Отсутствие обоснованных жалоб работников школы на некачественное исполнение должностных обязанностей, дисциплина труда.</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4.</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Качественное ведение документации.</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20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5.</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Использование новых технологий и программ.</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5</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6.</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Участие в семинарах, </w:t>
            </w:r>
            <w:proofErr w:type="spellStart"/>
            <w:r w:rsidRPr="005A6DEB">
              <w:rPr>
                <w:sz w:val="22"/>
              </w:rPr>
              <w:t>вебинарах</w:t>
            </w:r>
            <w:proofErr w:type="spellEnd"/>
            <w:r w:rsidRPr="005A6DEB">
              <w:rPr>
                <w:sz w:val="22"/>
              </w:rPr>
              <w:t>, обучение на курсах, индивидуальная доп. работа.</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7.</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Применение и освоение новых форм отчётности.</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8.</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bCs/>
                <w:sz w:val="22"/>
              </w:rPr>
            </w:pPr>
            <w:r w:rsidRPr="005A6DEB">
              <w:rPr>
                <w:bCs/>
                <w:sz w:val="22"/>
              </w:rPr>
              <w:t xml:space="preserve"> Выполнение работы, выходящей за рамки должностных обязанностей</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20</w:t>
            </w:r>
          </w:p>
        </w:tc>
      </w:tr>
      <w:tr w:rsidR="005A6DEB"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9.</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7"/>
              <w:jc w:val="both"/>
              <w:rPr>
                <w:sz w:val="22"/>
              </w:rPr>
            </w:pPr>
            <w:r w:rsidRPr="005A6DEB">
              <w:rPr>
                <w:sz w:val="22"/>
              </w:rPr>
              <w:t xml:space="preserve"> Выполнение работы, связанной с производственной необходимостью, выходящей за рамки рабочего времени </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 xml:space="preserve">до </w:t>
            </w:r>
            <w:r w:rsidRPr="00FF387E">
              <w:rPr>
                <w:sz w:val="22"/>
              </w:rPr>
              <w:t xml:space="preserve"> 5</w:t>
            </w:r>
          </w:p>
        </w:tc>
      </w:tr>
      <w:tr w:rsidR="008332A6" w:rsidRPr="004560F3" w:rsidTr="00217F50">
        <w:trPr>
          <w:trHeight w:val="272"/>
          <w:tblCellSpacing w:w="0" w:type="dxa"/>
        </w:trPr>
        <w:tc>
          <w:tcPr>
            <w:tcW w:w="4613" w:type="pct"/>
            <w:gridSpan w:val="2"/>
            <w:tcBorders>
              <w:top w:val="outset" w:sz="6" w:space="0" w:color="auto"/>
              <w:left w:val="outset" w:sz="6" w:space="0" w:color="auto"/>
              <w:bottom w:val="outset" w:sz="6" w:space="0" w:color="auto"/>
              <w:right w:val="outset" w:sz="6" w:space="0" w:color="auto"/>
            </w:tcBorders>
          </w:tcPr>
          <w:p w:rsidR="008332A6" w:rsidRPr="004560F3" w:rsidRDefault="008332A6" w:rsidP="00217F50">
            <w:pPr>
              <w:pStyle w:val="af2"/>
              <w:jc w:val="center"/>
              <w:rPr>
                <w:sz w:val="22"/>
              </w:rPr>
            </w:pPr>
            <w:r w:rsidRPr="004560F3">
              <w:rPr>
                <w:sz w:val="22"/>
              </w:rPr>
              <w:t>ИТОГО</w:t>
            </w:r>
          </w:p>
        </w:tc>
        <w:tc>
          <w:tcPr>
            <w:tcW w:w="387" w:type="pct"/>
            <w:tcBorders>
              <w:top w:val="outset" w:sz="6" w:space="0" w:color="auto"/>
              <w:left w:val="outset" w:sz="6" w:space="0" w:color="auto"/>
              <w:bottom w:val="outset" w:sz="6" w:space="0" w:color="auto"/>
              <w:right w:val="outset" w:sz="6" w:space="0" w:color="auto"/>
            </w:tcBorders>
          </w:tcPr>
          <w:p w:rsidR="008332A6" w:rsidRPr="004560F3" w:rsidRDefault="008332A6" w:rsidP="00217F50">
            <w:pPr>
              <w:pStyle w:val="af2"/>
              <w:jc w:val="center"/>
              <w:rPr>
                <w:sz w:val="22"/>
              </w:rPr>
            </w:pPr>
            <w:r w:rsidRPr="004560F3">
              <w:rPr>
                <w:sz w:val="22"/>
              </w:rPr>
              <w:t>До 1</w:t>
            </w:r>
            <w:r>
              <w:rPr>
                <w:sz w:val="22"/>
              </w:rPr>
              <w:t>05</w:t>
            </w:r>
            <w:r w:rsidRPr="004560F3">
              <w:rPr>
                <w:sz w:val="22"/>
              </w:rPr>
              <w:t xml:space="preserve"> баллов</w:t>
            </w: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c>
          <w:tcPr>
            <w:tcW w:w="4640" w:type="dxa"/>
          </w:tcPr>
          <w:p w:rsidR="008332A6" w:rsidRDefault="008332A6" w:rsidP="00217F50">
            <w:pPr>
              <w:pStyle w:val="ConsPlusNormal"/>
              <w:jc w:val="right"/>
              <w:rPr>
                <w:rFonts w:ascii="Times New Roman" w:hAnsi="Times New Roman" w:cs="Times New Roman"/>
                <w:sz w:val="24"/>
                <w:szCs w:val="26"/>
              </w:rPr>
            </w:pP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713" w:type="dxa"/>
          </w:tcPr>
          <w:p w:rsidR="00641CC0" w:rsidRDefault="00641CC0" w:rsidP="00217F50">
            <w:pPr>
              <w:pStyle w:val="ConsPlusNormal"/>
              <w:jc w:val="right"/>
              <w:rPr>
                <w:rFonts w:ascii="Times New Roman" w:hAnsi="Times New Roman" w:cs="Times New Roman"/>
                <w:sz w:val="24"/>
                <w:szCs w:val="26"/>
              </w:rPr>
            </w:pP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11</w:t>
            </w:r>
            <w:r w:rsidRPr="005B68D6">
              <w:rPr>
                <w:rFonts w:ascii="Times New Roman" w:hAnsi="Times New Roman" w:cs="Times New Roman"/>
                <w:sz w:val="24"/>
                <w:szCs w:val="26"/>
              </w:rPr>
              <w:t xml:space="preserve"> к Положению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A849C1" w:rsidRDefault="008332A6" w:rsidP="00217F50">
            <w:pPr>
              <w:pStyle w:val="ConsPlusNormal"/>
              <w:rPr>
                <w:rFonts w:ascii="Times New Roman" w:hAnsi="Times New Roman" w:cs="Times New Roman"/>
                <w:sz w:val="18"/>
                <w:szCs w:val="26"/>
              </w:rPr>
            </w:pPr>
          </w:p>
        </w:tc>
      </w:tr>
    </w:tbl>
    <w:p w:rsidR="008332A6" w:rsidRDefault="008332A6" w:rsidP="008332A6">
      <w:pPr>
        <w:pStyle w:val="af5"/>
        <w:jc w:val="center"/>
        <w:rPr>
          <w:color w:val="000000"/>
          <w:sz w:val="26"/>
          <w:szCs w:val="26"/>
        </w:rPr>
      </w:pPr>
      <w:r w:rsidRPr="00943892">
        <w:rPr>
          <w:sz w:val="26"/>
          <w:szCs w:val="26"/>
        </w:rPr>
        <w:t>Критерии</w:t>
      </w:r>
      <w:r w:rsidRPr="00943892">
        <w:rPr>
          <w:color w:val="000000"/>
          <w:sz w:val="26"/>
          <w:szCs w:val="26"/>
        </w:rPr>
        <w:t xml:space="preserve">  </w:t>
      </w:r>
      <w:r w:rsidRPr="00943892">
        <w:rPr>
          <w:sz w:val="26"/>
          <w:szCs w:val="26"/>
        </w:rPr>
        <w:t xml:space="preserve">оценки качества </w:t>
      </w:r>
      <w:r w:rsidRPr="00943892">
        <w:rPr>
          <w:color w:val="000000"/>
          <w:sz w:val="26"/>
          <w:szCs w:val="26"/>
        </w:rPr>
        <w:t>труда педагога-психолога</w:t>
      </w:r>
      <w:r>
        <w:rPr>
          <w:color w:val="000000"/>
          <w:sz w:val="26"/>
          <w:szCs w:val="26"/>
        </w:rPr>
        <w:t xml:space="preserve"> </w:t>
      </w:r>
    </w:p>
    <w:p w:rsidR="008332A6" w:rsidRDefault="008332A6" w:rsidP="008332A6">
      <w:pPr>
        <w:pStyle w:val="af5"/>
        <w:jc w:val="center"/>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7"/>
        <w:gridCol w:w="2945"/>
      </w:tblGrid>
      <w:tr w:rsidR="008332A6" w:rsidRPr="001601E0" w:rsidTr="00217F50">
        <w:trPr>
          <w:trHeight w:val="189"/>
        </w:trPr>
        <w:tc>
          <w:tcPr>
            <w:tcW w:w="0" w:type="auto"/>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 xml:space="preserve">Показатели по  </w:t>
            </w:r>
            <w:proofErr w:type="spellStart"/>
            <w:r w:rsidRPr="001601E0">
              <w:rPr>
                <w:rFonts w:ascii="Times New Roman" w:hAnsi="Times New Roman" w:cs="Times New Roman"/>
              </w:rPr>
              <w:t>критериальному</w:t>
            </w:r>
            <w:proofErr w:type="spellEnd"/>
            <w:r w:rsidRPr="001601E0">
              <w:rPr>
                <w:rFonts w:ascii="Times New Roman" w:hAnsi="Times New Roman" w:cs="Times New Roman"/>
              </w:rPr>
              <w:t xml:space="preserve"> содержанию</w:t>
            </w:r>
          </w:p>
        </w:tc>
        <w:tc>
          <w:tcPr>
            <w:tcW w:w="0" w:type="auto"/>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Показатели в баллах</w:t>
            </w:r>
          </w:p>
        </w:tc>
      </w:tr>
      <w:tr w:rsidR="008332A6" w:rsidRPr="001601E0" w:rsidTr="00217F50">
        <w:tblPrEx>
          <w:tblLook w:val="01E0"/>
        </w:tblPrEx>
        <w:trPr>
          <w:trHeight w:val="589"/>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Выступление на педсоветах, единых методических днях </w:t>
            </w:r>
            <w:proofErr w:type="gramStart"/>
            <w:r w:rsidRPr="001601E0">
              <w:rPr>
                <w:rFonts w:ascii="Times New Roman" w:hAnsi="Times New Roman" w:cs="Times New Roman"/>
              </w:rPr>
              <w:t>образовательной</w:t>
            </w:r>
            <w:proofErr w:type="gramEnd"/>
            <w:r w:rsidRPr="001601E0">
              <w:rPr>
                <w:rFonts w:ascii="Times New Roman" w:hAnsi="Times New Roman" w:cs="Times New Roman"/>
              </w:rPr>
              <w:t xml:space="preserve"> организации, семинарах. </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489"/>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педагога в конкурсах методических разработок, мастер-классов.</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6 баллов, призёр – 4, участник – 2.</w:t>
            </w:r>
          </w:p>
        </w:tc>
      </w:tr>
      <w:tr w:rsidR="008332A6" w:rsidRPr="001601E0" w:rsidTr="00217F50">
        <w:tblPrEx>
          <w:tblLook w:val="01E0"/>
        </w:tblPrEx>
        <w:trPr>
          <w:trHeight w:val="175"/>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Пассивное (очное) участие педагога в семинарах различных уровней (при наличии подтверждения):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 2 – при условии, если поездка за свой счёт.</w:t>
            </w:r>
          </w:p>
        </w:tc>
      </w:tr>
      <w:tr w:rsidR="008332A6" w:rsidRPr="001601E0" w:rsidTr="00217F50">
        <w:tblPrEx>
          <w:tblLook w:val="01E0"/>
        </w:tblPrEx>
        <w:trPr>
          <w:trHeight w:val="283"/>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Организация и проведение педагогом мастер-классов,  тематических выставок; выступления на конференциях, семинарах, круглых столах; публикация работ, наставничество педагога.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Всероссийский уровень – 6 баллов, региональный – 5, муниципальный – 4,</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школьный  – 3.</w:t>
            </w:r>
          </w:p>
        </w:tc>
      </w:tr>
      <w:tr w:rsidR="008332A6" w:rsidRPr="001601E0" w:rsidTr="00217F50">
        <w:tblPrEx>
          <w:tblLook w:val="01E0"/>
        </w:tblPrEx>
        <w:trPr>
          <w:trHeight w:val="258"/>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Подготовка материалов для публикации их на сайте школы (методразработка)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200"/>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Составление  педагогами модифицированных, авторских программ (экспертиза, рецензия)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24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Составление модифицированных, авторских программ на региональном уровне (рецензия)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blPrEx>
          <w:tblLook w:val="01E0"/>
        </w:tblPrEx>
        <w:trPr>
          <w:trHeight w:val="24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Организация и проведение предметных, методических  недель. </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от 5 до 10 баллов.</w:t>
            </w:r>
          </w:p>
        </w:tc>
      </w:tr>
      <w:tr w:rsidR="008332A6" w:rsidRPr="001601E0" w:rsidTr="00217F50">
        <w:tblPrEx>
          <w:tblLook w:val="01E0"/>
        </w:tblPrEx>
        <w:trPr>
          <w:trHeight w:val="28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Руководство методическими объединениями, научным сообществом.</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blPrEx>
          <w:tblLook w:val="01E0"/>
        </w:tblPrEx>
        <w:trPr>
          <w:trHeight w:val="27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Посещение уроков коллег педагогами (запись в тетради учителя)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blPrEx>
          <w:tblLook w:val="01E0"/>
        </w:tblPrEx>
        <w:trPr>
          <w:trHeight w:val="27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Творческий отчет о деятельности кружка.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 - в конце года.</w:t>
            </w:r>
          </w:p>
        </w:tc>
      </w:tr>
      <w:tr w:rsidR="008332A6" w:rsidRPr="001601E0" w:rsidTr="00217F50">
        <w:tblPrEx>
          <w:tblLook w:val="01E0"/>
        </w:tblPrEx>
        <w:trPr>
          <w:trHeight w:val="42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педагога в составе экспертной группы по экспертизе профессиональной деятельности коллег.</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работа педагога в качестве главного эксперта – 5 б., работа педагога в качестве эксперта – 2 б.</w:t>
            </w:r>
          </w:p>
        </w:tc>
      </w:tr>
      <w:tr w:rsidR="008332A6" w:rsidRPr="001601E0" w:rsidTr="00217F50">
        <w:tblPrEx>
          <w:tblLook w:val="01E0"/>
        </w:tblPrEx>
        <w:trPr>
          <w:trHeight w:val="27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Прохождение курсов повышения квалификации по предмету.</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 xml:space="preserve">3 б., если </w:t>
            </w:r>
            <w:proofErr w:type="gramStart"/>
            <w:r w:rsidRPr="001601E0">
              <w:rPr>
                <w:rFonts w:ascii="Times New Roman" w:hAnsi="Times New Roman" w:cs="Times New Roman"/>
              </w:rPr>
              <w:t>на</w:t>
            </w:r>
            <w:proofErr w:type="gramEnd"/>
            <w:r w:rsidRPr="001601E0">
              <w:rPr>
                <w:rFonts w:ascii="Times New Roman" w:hAnsi="Times New Roman" w:cs="Times New Roman"/>
              </w:rPr>
              <w:t xml:space="preserve"> за счет ОО</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bCs/>
              </w:rPr>
              <w:t>Родительский клуб.</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 один организатор, 2,5 – при условии, если два организатора.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rPr>
                <w:bCs/>
                <w:sz w:val="22"/>
                <w:szCs w:val="22"/>
              </w:rPr>
            </w:pPr>
            <w:r w:rsidRPr="001601E0">
              <w:rPr>
                <w:bCs/>
                <w:sz w:val="22"/>
                <w:szCs w:val="22"/>
              </w:rPr>
              <w:t>Выполнение работы, связанной с производственной необходимостью, выходящей за рамки рабочего времени:</w:t>
            </w:r>
          </w:p>
          <w:p w:rsidR="008332A6" w:rsidRPr="001601E0" w:rsidRDefault="008332A6" w:rsidP="00217F50">
            <w:pPr>
              <w:pStyle w:val="af2"/>
              <w:numPr>
                <w:ilvl w:val="0"/>
                <w:numId w:val="38"/>
              </w:numPr>
              <w:rPr>
                <w:bCs/>
                <w:sz w:val="22"/>
                <w:szCs w:val="22"/>
              </w:rPr>
            </w:pPr>
            <w:r w:rsidRPr="001601E0">
              <w:rPr>
                <w:bCs/>
                <w:sz w:val="22"/>
                <w:szCs w:val="22"/>
              </w:rPr>
              <w:lastRenderedPageBreak/>
              <w:t>ситуации, требующие безотлагательного вмешательства;</w:t>
            </w:r>
          </w:p>
          <w:p w:rsidR="008332A6" w:rsidRPr="001601E0" w:rsidRDefault="008332A6" w:rsidP="00217F50">
            <w:pPr>
              <w:pStyle w:val="af2"/>
              <w:numPr>
                <w:ilvl w:val="0"/>
                <w:numId w:val="38"/>
              </w:numPr>
              <w:rPr>
                <w:bCs/>
                <w:sz w:val="22"/>
                <w:szCs w:val="22"/>
              </w:rPr>
            </w:pPr>
            <w:r w:rsidRPr="001601E0">
              <w:rPr>
                <w:bCs/>
                <w:sz w:val="22"/>
                <w:szCs w:val="22"/>
              </w:rPr>
              <w:t>сопровождение детей до учреждений города</w:t>
            </w:r>
          </w:p>
          <w:p w:rsidR="008332A6" w:rsidRPr="001601E0" w:rsidRDefault="008332A6" w:rsidP="00217F50">
            <w:pPr>
              <w:pStyle w:val="af2"/>
              <w:numPr>
                <w:ilvl w:val="0"/>
                <w:numId w:val="38"/>
              </w:numPr>
              <w:rPr>
                <w:bCs/>
                <w:sz w:val="22"/>
                <w:szCs w:val="22"/>
              </w:rPr>
            </w:pPr>
            <w:proofErr w:type="gramStart"/>
            <w:r w:rsidRPr="001601E0">
              <w:rPr>
                <w:bCs/>
                <w:sz w:val="22"/>
                <w:szCs w:val="22"/>
              </w:rPr>
              <w:t>сопровождение до медучреждений, требующие безотлагательного вмешательства</w:t>
            </w:r>
            <w:proofErr w:type="gramEnd"/>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lastRenderedPageBreak/>
              <w:t>накопительные часы.</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rPr>
                <w:sz w:val="22"/>
                <w:szCs w:val="22"/>
              </w:rPr>
            </w:pPr>
            <w:r w:rsidRPr="001601E0">
              <w:rPr>
                <w:sz w:val="22"/>
                <w:szCs w:val="22"/>
              </w:rPr>
              <w:lastRenderedPageBreak/>
              <w:t>Подготовка материалов на ПМПК: обследование детей, консультации с родителями и педагогами, специалистами ПМПК. (</w:t>
            </w:r>
            <w:proofErr w:type="spellStart"/>
            <w:r w:rsidRPr="001601E0">
              <w:rPr>
                <w:sz w:val="22"/>
                <w:szCs w:val="22"/>
              </w:rPr>
              <w:t>соцпедагог</w:t>
            </w:r>
            <w:proofErr w:type="spellEnd"/>
            <w:r w:rsidRPr="001601E0">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jc w:val="center"/>
              <w:rPr>
                <w:sz w:val="22"/>
                <w:szCs w:val="22"/>
              </w:rPr>
            </w:pPr>
            <w:r w:rsidRPr="001601E0">
              <w:rPr>
                <w:sz w:val="22"/>
                <w:szCs w:val="22"/>
              </w:rPr>
              <w:t>1  балл – 1 учащийся.</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250"/>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Организация, проведение и участие в рейде по семьям (в вечернее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18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Снижение количества обучающихся и их семей, состоящих на  учёте в КДН  и  ЗП,  УМВД.</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семья или 1 учащийся – 3 балла.</w:t>
            </w:r>
          </w:p>
        </w:tc>
      </w:tr>
      <w:tr w:rsidR="008332A6" w:rsidRPr="001601E0" w:rsidTr="00217F50">
        <w:tblPrEx>
          <w:tblLook w:val="01E0"/>
        </w:tblPrEx>
        <w:trPr>
          <w:trHeight w:val="11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Посещение семьи в нерабочее время (с записью)</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blPrEx>
          <w:tblLook w:val="01E0"/>
        </w:tblPrEx>
        <w:trPr>
          <w:trHeight w:val="350"/>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Оказание помощи гражданам в сборе документов, желающих оформить опеку, попечительство, усыновление (в нерабочее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2 балла.</w:t>
            </w:r>
          </w:p>
        </w:tc>
      </w:tr>
      <w:tr w:rsidR="008332A6" w:rsidRPr="001601E0" w:rsidTr="00217F50">
        <w:tblPrEx>
          <w:tblLook w:val="01E0"/>
        </w:tblPrEx>
        <w:trPr>
          <w:trHeight w:val="217"/>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Подготовка характеристики на учащегося (по запросу в нерабочее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0,5 балла.</w:t>
            </w:r>
          </w:p>
        </w:tc>
      </w:tr>
      <w:tr w:rsidR="008332A6" w:rsidRPr="001601E0" w:rsidTr="00217F50">
        <w:tblPrEx>
          <w:tblLook w:val="01E0"/>
        </w:tblPrEx>
        <w:trPr>
          <w:trHeight w:val="263"/>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rPr>
              <w:t>Подготовка и проведение  родительского собрания.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proofErr w:type="spellStart"/>
            <w:r w:rsidRPr="001601E0">
              <w:rPr>
                <w:rFonts w:ascii="Times New Roman" w:hAnsi="Times New Roman" w:cs="Times New Roman"/>
              </w:rPr>
              <w:t>Организац-е</w:t>
            </w:r>
            <w:proofErr w:type="spellEnd"/>
            <w:r w:rsidRPr="001601E0">
              <w:rPr>
                <w:rFonts w:ascii="Times New Roman" w:hAnsi="Times New Roman" w:cs="Times New Roman"/>
              </w:rPr>
              <w:t xml:space="preserve"> – 3, </w:t>
            </w:r>
            <w:proofErr w:type="spellStart"/>
            <w:r w:rsidRPr="001601E0">
              <w:rPr>
                <w:rFonts w:ascii="Times New Roman" w:hAnsi="Times New Roman" w:cs="Times New Roman"/>
              </w:rPr>
              <w:t>тематич</w:t>
            </w:r>
            <w:proofErr w:type="spellEnd"/>
            <w:r w:rsidRPr="001601E0">
              <w:rPr>
                <w:rFonts w:ascii="Times New Roman" w:hAnsi="Times New Roman" w:cs="Times New Roman"/>
              </w:rPr>
              <w:t>. – 4, открытое - 5</w:t>
            </w:r>
          </w:p>
        </w:tc>
      </w:tr>
      <w:tr w:rsidR="008332A6" w:rsidRPr="001601E0" w:rsidTr="00217F50">
        <w:tblPrEx>
          <w:tblLook w:val="01E0"/>
        </w:tblPrEx>
        <w:trPr>
          <w:trHeight w:val="22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bCs/>
              </w:rPr>
              <w:t xml:space="preserve">Выступление на родительском собрании (в классе в помощь </w:t>
            </w:r>
            <w:proofErr w:type="spellStart"/>
            <w:r w:rsidRPr="001601E0">
              <w:rPr>
                <w:rFonts w:ascii="Times New Roman" w:hAnsi="Times New Roman" w:cs="Times New Roman"/>
                <w:bCs/>
              </w:rPr>
              <w:t>кл</w:t>
            </w:r>
            <w:proofErr w:type="spellEnd"/>
            <w:r w:rsidRPr="001601E0">
              <w:rPr>
                <w:rFonts w:ascii="Times New Roman" w:hAnsi="Times New Roman" w:cs="Times New Roman"/>
                <w:bCs/>
              </w:rPr>
              <w:t xml:space="preserve">. </w:t>
            </w:r>
            <w:proofErr w:type="spellStart"/>
            <w:r w:rsidRPr="001601E0">
              <w:rPr>
                <w:rFonts w:ascii="Times New Roman" w:hAnsi="Times New Roman" w:cs="Times New Roman"/>
                <w:bCs/>
              </w:rPr>
              <w:t>рук-лю</w:t>
            </w:r>
            <w:proofErr w:type="spellEnd"/>
            <w:r w:rsidRPr="001601E0">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2 балла (по теме, с подготовкой)</w:t>
            </w:r>
          </w:p>
        </w:tc>
      </w:tr>
      <w:tr w:rsidR="008332A6" w:rsidRPr="001601E0" w:rsidTr="00217F50">
        <w:tblPrEx>
          <w:tblLook w:val="01E0"/>
        </w:tblPrEx>
        <w:trPr>
          <w:trHeight w:val="17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rPr>
              <w:t>Проведение тематического классного часа.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jc w:val="center"/>
              <w:rPr>
                <w:sz w:val="22"/>
                <w:szCs w:val="22"/>
              </w:rPr>
            </w:pPr>
            <w:r w:rsidRPr="001601E0">
              <w:rPr>
                <w:sz w:val="22"/>
                <w:szCs w:val="22"/>
              </w:rPr>
              <w:t xml:space="preserve">1 балл, </w:t>
            </w:r>
            <w:proofErr w:type="gramStart"/>
            <w:r w:rsidRPr="001601E0">
              <w:rPr>
                <w:sz w:val="22"/>
                <w:szCs w:val="22"/>
              </w:rPr>
              <w:t>открытое</w:t>
            </w:r>
            <w:proofErr w:type="gramEnd"/>
            <w:r w:rsidRPr="001601E0">
              <w:rPr>
                <w:sz w:val="22"/>
                <w:szCs w:val="22"/>
              </w:rPr>
              <w:t xml:space="preserve"> – 3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rPr>
              <w:t>Участие в спортивных соревнованиях, творческих мероприятиях школы, дежурство во время школьных праздников.</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От 2 до 5 баллов.</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Внеурочное мероприятие с детьми и родителями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 открытое – 4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в инновационной деятельности (медиация, дистанционное консультирование)</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в заседании КДН и ЗП</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Участие школьников на уровне </w:t>
            </w:r>
            <w:r w:rsidRPr="001601E0">
              <w:rPr>
                <w:rFonts w:ascii="Times New Roman" w:hAnsi="Times New Roman" w:cs="Times New Roman"/>
                <w:u w:val="single"/>
              </w:rPr>
              <w:t>региона</w:t>
            </w:r>
            <w:r w:rsidRPr="001601E0">
              <w:rPr>
                <w:rFonts w:ascii="Times New Roman" w:hAnsi="Times New Roman" w:cs="Times New Roman"/>
              </w:rPr>
              <w:t xml:space="preserve">: </w:t>
            </w:r>
          </w:p>
          <w:p w:rsidR="008332A6" w:rsidRPr="001601E0" w:rsidRDefault="008332A6" w:rsidP="00217F50">
            <w:pPr>
              <w:numPr>
                <w:ilvl w:val="0"/>
                <w:numId w:val="23"/>
              </w:numPr>
              <w:spacing w:after="0" w:line="240" w:lineRule="auto"/>
              <w:jc w:val="both"/>
              <w:rPr>
                <w:rFonts w:ascii="Times New Roman" w:hAnsi="Times New Roman" w:cs="Times New Roman"/>
              </w:rPr>
            </w:pPr>
            <w:r w:rsidRPr="001601E0">
              <w:rPr>
                <w:rFonts w:ascii="Times New Roman" w:hAnsi="Times New Roman" w:cs="Times New Roman"/>
              </w:rPr>
              <w:t>в конкурсах по профориентации, социальных плакатов и т.п.;</w:t>
            </w:r>
          </w:p>
          <w:p w:rsidR="008332A6" w:rsidRPr="001601E0" w:rsidRDefault="008332A6" w:rsidP="00217F50">
            <w:pPr>
              <w:numPr>
                <w:ilvl w:val="0"/>
                <w:numId w:val="23"/>
              </w:numPr>
              <w:spacing w:after="0" w:line="240" w:lineRule="auto"/>
              <w:jc w:val="both"/>
              <w:rPr>
                <w:rFonts w:ascii="Times New Roman" w:hAnsi="Times New Roman" w:cs="Times New Roman"/>
              </w:rPr>
            </w:pPr>
            <w:r w:rsidRPr="001601E0">
              <w:rPr>
                <w:rFonts w:ascii="Times New Roman" w:hAnsi="Times New Roman" w:cs="Times New Roman"/>
              </w:rPr>
              <w:t xml:space="preserve">в интеллектуальных играх; </w:t>
            </w:r>
          </w:p>
          <w:p w:rsidR="008332A6" w:rsidRPr="001601E0" w:rsidRDefault="008332A6" w:rsidP="00217F50">
            <w:pPr>
              <w:numPr>
                <w:ilvl w:val="0"/>
                <w:numId w:val="23"/>
              </w:numPr>
              <w:spacing w:after="0" w:line="240" w:lineRule="auto"/>
              <w:jc w:val="both"/>
              <w:rPr>
                <w:rFonts w:ascii="Times New Roman" w:hAnsi="Times New Roman" w:cs="Times New Roman"/>
              </w:rPr>
            </w:pPr>
            <w:r w:rsidRPr="001601E0">
              <w:rPr>
                <w:rFonts w:ascii="Times New Roman" w:hAnsi="Times New Roman" w:cs="Times New Roman"/>
              </w:rPr>
              <w:t>в тематических конференциях;</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Участие школьников в </w:t>
            </w:r>
            <w:r w:rsidRPr="001601E0">
              <w:rPr>
                <w:rFonts w:ascii="Times New Roman" w:hAnsi="Times New Roman" w:cs="Times New Roman"/>
                <w:u w:val="single"/>
              </w:rPr>
              <w:t>заочных</w:t>
            </w:r>
            <w:r w:rsidRPr="001601E0">
              <w:rPr>
                <w:rFonts w:ascii="Times New Roman" w:hAnsi="Times New Roman" w:cs="Times New Roman"/>
              </w:rPr>
              <w:t xml:space="preserve"> дистанционных, независимо от уровня, конкурсах исследовательских и научно-исследовательских работ обучающихся. (Стимулирующие выплаты предусматриваются за участие в указанных конкурсах не более двух раз в течение </w:t>
            </w:r>
            <w:proofErr w:type="gramStart"/>
            <w:r w:rsidRPr="001601E0">
              <w:rPr>
                <w:rFonts w:ascii="Times New Roman" w:hAnsi="Times New Roman" w:cs="Times New Roman"/>
              </w:rPr>
              <w:t>учебного</w:t>
            </w:r>
            <w:proofErr w:type="gramEnd"/>
            <w:r w:rsidRPr="001601E0">
              <w:rPr>
                <w:rFonts w:ascii="Times New Roman" w:hAnsi="Times New Roman" w:cs="Times New Roman"/>
              </w:rPr>
              <w:t xml:space="preserve"> года)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671"/>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434E7">
            <w:pPr>
              <w:spacing w:after="0" w:line="240" w:lineRule="auto"/>
              <w:rPr>
                <w:rFonts w:ascii="Times New Roman" w:hAnsi="Times New Roman" w:cs="Times New Roman"/>
              </w:rPr>
            </w:pPr>
            <w:r w:rsidRPr="001601E0">
              <w:rPr>
                <w:rFonts w:ascii="Times New Roman" w:hAnsi="Times New Roman" w:cs="Times New Roman"/>
              </w:rPr>
              <w:t>Участие школьников в дистанционных, независимо от уровня, конкурсах, олимпиадах различной тематической направленности</w:t>
            </w:r>
            <w:proofErr w:type="gramStart"/>
            <w:r w:rsidRPr="001601E0">
              <w:rPr>
                <w:rFonts w:ascii="Times New Roman" w:hAnsi="Times New Roman" w:cs="Times New Roman"/>
              </w:rPr>
              <w:t>.</w:t>
            </w:r>
            <w:proofErr w:type="gramEnd"/>
            <w:r w:rsidRPr="001601E0">
              <w:rPr>
                <w:rFonts w:ascii="Times New Roman" w:hAnsi="Times New Roman" w:cs="Times New Roman"/>
              </w:rPr>
              <w:t xml:space="preserve"> (</w:t>
            </w:r>
            <w:proofErr w:type="gramStart"/>
            <w:r w:rsidRPr="001601E0">
              <w:rPr>
                <w:rFonts w:ascii="Times New Roman" w:hAnsi="Times New Roman" w:cs="Times New Roman"/>
              </w:rPr>
              <w:t>д</w:t>
            </w:r>
            <w:proofErr w:type="gramEnd"/>
            <w:r w:rsidRPr="001601E0">
              <w:rPr>
                <w:rFonts w:ascii="Times New Roman" w:hAnsi="Times New Roman" w:cs="Times New Roman"/>
              </w:rPr>
              <w:t>ва раза в течение учебного года)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1 балл</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Призёр – 0,5 балла</w:t>
            </w:r>
          </w:p>
          <w:p w:rsidR="008332A6" w:rsidRPr="001601E0" w:rsidRDefault="008332A6" w:rsidP="00217F50">
            <w:pPr>
              <w:spacing w:after="0" w:line="240" w:lineRule="auto"/>
              <w:jc w:val="center"/>
              <w:rPr>
                <w:rFonts w:ascii="Times New Roman" w:hAnsi="Times New Roman" w:cs="Times New Roman"/>
                <w:color w:val="C00000"/>
              </w:rPr>
            </w:pPr>
            <w:r w:rsidRPr="001601E0">
              <w:rPr>
                <w:rFonts w:ascii="Times New Roman" w:hAnsi="Times New Roman" w:cs="Times New Roman"/>
              </w:rPr>
              <w:t>Участник – 0,25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Организация педагогами тематических школьных конференций различной направленности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Подготовка участник</w:t>
            </w:r>
            <w:proofErr w:type="gramStart"/>
            <w:r w:rsidRPr="001601E0">
              <w:rPr>
                <w:rFonts w:ascii="Times New Roman" w:hAnsi="Times New Roman" w:cs="Times New Roman"/>
              </w:rPr>
              <w:t>а(</w:t>
            </w:r>
            <w:proofErr w:type="gramEnd"/>
            <w:r w:rsidRPr="001601E0">
              <w:rPr>
                <w:rFonts w:ascii="Times New Roman" w:hAnsi="Times New Roman" w:cs="Times New Roman"/>
              </w:rPr>
              <w:t>-</w:t>
            </w:r>
            <w:proofErr w:type="spellStart"/>
            <w:r w:rsidRPr="001601E0">
              <w:rPr>
                <w:rFonts w:ascii="Times New Roman" w:hAnsi="Times New Roman" w:cs="Times New Roman"/>
              </w:rPr>
              <w:t>ов</w:t>
            </w:r>
            <w:proofErr w:type="spellEnd"/>
            <w:r w:rsidRPr="001601E0">
              <w:rPr>
                <w:rFonts w:ascii="Times New Roman" w:hAnsi="Times New Roman" w:cs="Times New Roman"/>
              </w:rPr>
              <w:t>) школьных конференций, конкурсов при обязательной фиксации темы/содержания занятия в журнал внеурочных занятий и предварительном осведомлении руководителя методического объединения, куда входит педагог, о месте, времени и содержании проведения такого занятия.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 4 = 2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 7 = 3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Проведение открытых уроков, внеурочных занятий в рамках различных мероприятий в соответствии с ежегодным планом учебно-методической и воспитательной работы школы, за исключением мероприятий, предусмотренных </w:t>
            </w:r>
            <w:proofErr w:type="spellStart"/>
            <w:r w:rsidRPr="001601E0">
              <w:rPr>
                <w:rFonts w:ascii="Times New Roman" w:hAnsi="Times New Roman" w:cs="Times New Roman"/>
              </w:rPr>
              <w:t>внутришкольным</w:t>
            </w:r>
            <w:proofErr w:type="spellEnd"/>
            <w:r w:rsidRPr="001601E0">
              <w:rPr>
                <w:rFonts w:ascii="Times New Roman" w:hAnsi="Times New Roman" w:cs="Times New Roman"/>
              </w:rPr>
              <w:t xml:space="preserve"> контролем.</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Школьный уровень –3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Муниципальный уровень – 4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Региональный уровень– 5 баллов</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педагога в составе жюри в конкурсах (олимпиадах) различной тематики  и различных уровней (не в 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час работы – 1 балл</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Тематическая поездка на экскурсию во внеурочное время, в выходные дни </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Поездка с учащимися в бассейн, ледовый дворец </w:t>
            </w:r>
            <w:proofErr w:type="gramStart"/>
            <w:r w:rsidRPr="001601E0">
              <w:rPr>
                <w:rFonts w:ascii="Times New Roman" w:hAnsi="Times New Roman" w:cs="Times New Roman"/>
              </w:rPr>
              <w:t>г</w:t>
            </w:r>
            <w:proofErr w:type="gramEnd"/>
            <w:r w:rsidRPr="001601E0">
              <w:rPr>
                <w:rFonts w:ascii="Times New Roman" w:hAnsi="Times New Roman" w:cs="Times New Roman"/>
              </w:rPr>
              <w:t>. Нарьян-Мара во внеурочное время, в выходные дни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Поход в лес с учащимися (с указанием количества учащихся и времени) (Если мероприятие проходит в нерабочее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2-5 баллов</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Поход в лес с учащимися с ночёвкой (с указанием количества учащихся и времени)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6 б.</w:t>
            </w: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77"/>
      </w:tblGrid>
      <w:tr w:rsidR="008332A6" w:rsidRPr="0085119F" w:rsidTr="00217F50">
        <w:trPr>
          <w:trHeight w:val="1267"/>
        </w:trPr>
        <w:tc>
          <w:tcPr>
            <w:tcW w:w="4605" w:type="dxa"/>
          </w:tcPr>
          <w:p w:rsidR="008332A6" w:rsidRDefault="008332A6" w:rsidP="00217F50">
            <w:pPr>
              <w:pStyle w:val="ConsPlusNormal"/>
              <w:jc w:val="right"/>
              <w:rPr>
                <w:rFonts w:ascii="Times New Roman" w:hAnsi="Times New Roman" w:cs="Times New Roman"/>
                <w:sz w:val="24"/>
                <w:szCs w:val="26"/>
              </w:rPr>
            </w:pPr>
          </w:p>
          <w:p w:rsidR="008332A6"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677" w:type="dxa"/>
          </w:tcPr>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2</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A849C1" w:rsidRDefault="008332A6" w:rsidP="00217F50">
            <w:pPr>
              <w:pStyle w:val="ConsPlusNormal"/>
              <w:jc w:val="right"/>
              <w:rPr>
                <w:rFonts w:ascii="Times New Roman" w:hAnsi="Times New Roman" w:cs="Times New Roman"/>
                <w:sz w:val="18"/>
                <w:szCs w:val="26"/>
              </w:rPr>
            </w:pPr>
          </w:p>
        </w:tc>
      </w:tr>
    </w:tbl>
    <w:p w:rsidR="008332A6" w:rsidRPr="00774822" w:rsidRDefault="008332A6" w:rsidP="008332A6">
      <w:pPr>
        <w:pStyle w:val="af5"/>
        <w:jc w:val="center"/>
        <w:rPr>
          <w:color w:val="000000"/>
          <w:sz w:val="26"/>
          <w:szCs w:val="26"/>
        </w:rPr>
      </w:pPr>
      <w:r w:rsidRPr="00774822">
        <w:rPr>
          <w:sz w:val="26"/>
          <w:szCs w:val="26"/>
        </w:rPr>
        <w:t>Критерии</w:t>
      </w:r>
      <w:r w:rsidRPr="00774822">
        <w:rPr>
          <w:color w:val="000000"/>
          <w:sz w:val="26"/>
          <w:szCs w:val="26"/>
        </w:rPr>
        <w:t xml:space="preserve"> </w:t>
      </w:r>
      <w:r w:rsidRPr="00774822">
        <w:rPr>
          <w:sz w:val="26"/>
          <w:szCs w:val="26"/>
        </w:rPr>
        <w:t xml:space="preserve">оценки качества </w:t>
      </w:r>
      <w:r w:rsidRPr="00774822">
        <w:rPr>
          <w:color w:val="000000"/>
          <w:sz w:val="26"/>
          <w:szCs w:val="26"/>
        </w:rPr>
        <w:t xml:space="preserve">труда социального педагога </w:t>
      </w:r>
    </w:p>
    <w:p w:rsidR="008332A6" w:rsidRPr="00A849C1" w:rsidRDefault="008332A6" w:rsidP="008332A6">
      <w:pPr>
        <w:pStyle w:val="af5"/>
        <w:jc w:val="center"/>
        <w:rPr>
          <w:color w:val="000000"/>
          <w:sz w:val="18"/>
          <w:szCs w:val="28"/>
        </w:rPr>
      </w:pPr>
    </w:p>
    <w:tbl>
      <w:tblPr>
        <w:tblStyle w:val="a4"/>
        <w:tblW w:w="0" w:type="auto"/>
        <w:tblInd w:w="-5" w:type="dxa"/>
        <w:tblLook w:val="04A0"/>
      </w:tblPr>
      <w:tblGrid>
        <w:gridCol w:w="6911"/>
        <w:gridCol w:w="2946"/>
      </w:tblGrid>
      <w:tr w:rsidR="008332A6" w:rsidRPr="001601E0" w:rsidTr="00217F50">
        <w:trPr>
          <w:trHeight w:val="189"/>
        </w:trPr>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 xml:space="preserve">Показатели по  </w:t>
            </w:r>
            <w:proofErr w:type="spellStart"/>
            <w:r w:rsidRPr="001601E0">
              <w:rPr>
                <w:rFonts w:ascii="Times New Roman" w:hAnsi="Times New Roman" w:cs="Times New Roman"/>
              </w:rPr>
              <w:t>критериальному</w:t>
            </w:r>
            <w:proofErr w:type="spellEnd"/>
            <w:r w:rsidRPr="001601E0">
              <w:rPr>
                <w:rFonts w:ascii="Times New Roman" w:hAnsi="Times New Roman" w:cs="Times New Roman"/>
              </w:rPr>
              <w:t xml:space="preserve"> содержанию</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Показатели в баллах</w:t>
            </w:r>
          </w:p>
        </w:tc>
      </w:tr>
      <w:tr w:rsidR="008332A6" w:rsidRPr="001601E0" w:rsidTr="00217F50">
        <w:trPr>
          <w:trHeight w:val="589"/>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Выступление на педсоветах, единых методических днях </w:t>
            </w:r>
            <w:proofErr w:type="gramStart"/>
            <w:r w:rsidRPr="001601E0">
              <w:rPr>
                <w:rFonts w:ascii="Times New Roman" w:hAnsi="Times New Roman" w:cs="Times New Roman"/>
              </w:rPr>
              <w:t>образовательной</w:t>
            </w:r>
            <w:proofErr w:type="gramEnd"/>
            <w:r w:rsidRPr="001601E0">
              <w:rPr>
                <w:rFonts w:ascii="Times New Roman" w:hAnsi="Times New Roman" w:cs="Times New Roman"/>
              </w:rPr>
              <w:t xml:space="preserve"> организации, семинарах. </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jc w:val="center"/>
              <w:rPr>
                <w:rFonts w:ascii="Times New Roman" w:hAnsi="Times New Roman" w:cs="Times New Roman"/>
              </w:rPr>
            </w:pPr>
          </w:p>
        </w:tc>
      </w:tr>
      <w:tr w:rsidR="008332A6" w:rsidRPr="001601E0" w:rsidTr="00217F50">
        <w:trPr>
          <w:trHeight w:val="489"/>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педагога в конкурсах методических разработок, мастер-классов.</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6 баллов, призёр – 4, участник – 2.</w:t>
            </w:r>
          </w:p>
        </w:tc>
      </w:tr>
      <w:tr w:rsidR="008332A6" w:rsidRPr="001601E0" w:rsidTr="00217F50">
        <w:trPr>
          <w:trHeight w:val="175"/>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Пассивное (очное) участие педагога в семинарах различных уровней (при наличии подтверждения):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 2 – при условии, если поездка за свой счёт.</w:t>
            </w:r>
          </w:p>
        </w:tc>
      </w:tr>
      <w:tr w:rsidR="008332A6" w:rsidRPr="001601E0" w:rsidTr="00217F50">
        <w:trPr>
          <w:trHeight w:val="283"/>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Организация и проведение педагогом мастер-классов,  тематических выставок; выступления на конференциях, семинарах, круглых столах; публикация работ, наставничество педагога.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Всероссийский уровень – 6 баллов, региональный – 5, муниципальный – 4,</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школьный  – 3.</w:t>
            </w:r>
          </w:p>
        </w:tc>
      </w:tr>
      <w:tr w:rsidR="008332A6" w:rsidRPr="001601E0" w:rsidTr="00217F50">
        <w:trPr>
          <w:trHeight w:val="258"/>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Подготовка материалов для публикации их на сайте школы (методразработка)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200"/>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Составление  педагогами модифицированных, авторских программ (экспертиза, рецензия)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24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Составление модифицированных, авторских программ на региональном уровне (рецензия)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rPr>
          <w:trHeight w:val="24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Организация и проведение предметных, методических  недель. </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от 5 до 10 баллов.</w:t>
            </w:r>
          </w:p>
        </w:tc>
      </w:tr>
      <w:tr w:rsidR="008332A6" w:rsidRPr="001601E0" w:rsidTr="00217F50">
        <w:trPr>
          <w:trHeight w:val="28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Руководство методическими объединениями, научным сообществом.</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rPr>
          <w:trHeight w:val="27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Посещение уроков коллег педагогами (запись в тетради учителя)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rPr>
          <w:trHeight w:val="27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Творческий отчет о деятельности кружка.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 - в конце года.</w:t>
            </w:r>
          </w:p>
        </w:tc>
      </w:tr>
      <w:tr w:rsidR="008332A6" w:rsidRPr="001601E0" w:rsidTr="00217F50">
        <w:trPr>
          <w:trHeight w:val="426"/>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педагога в составе экспертной группы по экспертизе профессиональной деятельности коллег.</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работа педагога в качестве главного эксперта – 5 б., работа педагога в качестве эксперта – 2 б.</w:t>
            </w:r>
          </w:p>
        </w:tc>
      </w:tr>
      <w:tr w:rsidR="008332A6" w:rsidRPr="001601E0" w:rsidTr="00217F50">
        <w:trPr>
          <w:trHeight w:val="27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Прохождение курсов повышения квалификации по предмету.</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 xml:space="preserve">3 б., если </w:t>
            </w:r>
            <w:proofErr w:type="gramStart"/>
            <w:r w:rsidRPr="001601E0">
              <w:rPr>
                <w:rFonts w:ascii="Times New Roman" w:hAnsi="Times New Roman" w:cs="Times New Roman"/>
              </w:rPr>
              <w:t>на</w:t>
            </w:r>
            <w:proofErr w:type="gramEnd"/>
            <w:r w:rsidRPr="001601E0">
              <w:rPr>
                <w:rFonts w:ascii="Times New Roman" w:hAnsi="Times New Roman" w:cs="Times New Roman"/>
              </w:rPr>
              <w:t xml:space="preserve"> за счет ОО</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bCs/>
              </w:rPr>
              <w:t>Родительский клуб.</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 один организатор, 2,5 – при условии, если два организатора.</w:t>
            </w:r>
          </w:p>
        </w:tc>
      </w:tr>
      <w:tr w:rsidR="008332A6" w:rsidRPr="001601E0" w:rsidTr="00217F50">
        <w:trPr>
          <w:trHeight w:val="194"/>
        </w:trPr>
        <w:tc>
          <w:tcPr>
            <w:tcW w:w="0" w:type="auto"/>
          </w:tcPr>
          <w:p w:rsidR="008332A6" w:rsidRPr="001601E0" w:rsidRDefault="008332A6" w:rsidP="00217F50">
            <w:pPr>
              <w:pStyle w:val="af2"/>
              <w:rPr>
                <w:bCs/>
                <w:sz w:val="22"/>
                <w:szCs w:val="22"/>
              </w:rPr>
            </w:pPr>
            <w:r w:rsidRPr="001601E0">
              <w:rPr>
                <w:bCs/>
                <w:sz w:val="22"/>
                <w:szCs w:val="22"/>
              </w:rPr>
              <w:t>Выполнение работы, связанной с производственной необходимостью, выходящей за рамки рабочего времени:</w:t>
            </w:r>
          </w:p>
          <w:p w:rsidR="008332A6" w:rsidRPr="001601E0" w:rsidRDefault="008332A6" w:rsidP="00217F50">
            <w:pPr>
              <w:pStyle w:val="af2"/>
              <w:numPr>
                <w:ilvl w:val="0"/>
                <w:numId w:val="38"/>
              </w:numPr>
              <w:rPr>
                <w:bCs/>
                <w:sz w:val="22"/>
                <w:szCs w:val="22"/>
              </w:rPr>
            </w:pPr>
            <w:r w:rsidRPr="001601E0">
              <w:rPr>
                <w:bCs/>
                <w:sz w:val="22"/>
                <w:szCs w:val="22"/>
              </w:rPr>
              <w:t>ситуации, требующие безотлагательного вмешательства;</w:t>
            </w:r>
          </w:p>
          <w:p w:rsidR="008332A6" w:rsidRPr="001601E0" w:rsidRDefault="008332A6" w:rsidP="00217F50">
            <w:pPr>
              <w:pStyle w:val="af2"/>
              <w:numPr>
                <w:ilvl w:val="0"/>
                <w:numId w:val="38"/>
              </w:numPr>
              <w:rPr>
                <w:bCs/>
                <w:sz w:val="22"/>
                <w:szCs w:val="22"/>
              </w:rPr>
            </w:pPr>
            <w:r w:rsidRPr="001601E0">
              <w:rPr>
                <w:bCs/>
                <w:sz w:val="22"/>
                <w:szCs w:val="22"/>
              </w:rPr>
              <w:t>сопровождение детей до учреждений города</w:t>
            </w:r>
          </w:p>
          <w:p w:rsidR="008332A6" w:rsidRPr="001601E0" w:rsidRDefault="008332A6" w:rsidP="00217F50">
            <w:pPr>
              <w:pStyle w:val="af2"/>
              <w:numPr>
                <w:ilvl w:val="0"/>
                <w:numId w:val="38"/>
              </w:numPr>
              <w:rPr>
                <w:bCs/>
                <w:sz w:val="22"/>
                <w:szCs w:val="22"/>
              </w:rPr>
            </w:pPr>
            <w:proofErr w:type="gramStart"/>
            <w:r w:rsidRPr="001601E0">
              <w:rPr>
                <w:bCs/>
                <w:sz w:val="22"/>
                <w:szCs w:val="22"/>
              </w:rPr>
              <w:t>сопровождение до медучреждений, требующие безотлагательного вмешательства</w:t>
            </w:r>
            <w:proofErr w:type="gramEnd"/>
          </w:p>
        </w:tc>
        <w:tc>
          <w:tcPr>
            <w:tcW w:w="0" w:type="auto"/>
          </w:tcPr>
          <w:p w:rsidR="008332A6" w:rsidRPr="001601E0" w:rsidRDefault="008332A6" w:rsidP="00217F50">
            <w:pPr>
              <w:jc w:val="center"/>
              <w:rPr>
                <w:rFonts w:ascii="Times New Roman" w:hAnsi="Times New Roman" w:cs="Times New Roman"/>
              </w:rPr>
            </w:pP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накопительные часы.</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194"/>
        </w:trPr>
        <w:tc>
          <w:tcPr>
            <w:tcW w:w="0" w:type="auto"/>
          </w:tcPr>
          <w:p w:rsidR="008332A6" w:rsidRPr="001601E0" w:rsidRDefault="008332A6" w:rsidP="00217F50">
            <w:pPr>
              <w:pStyle w:val="af2"/>
              <w:rPr>
                <w:sz w:val="22"/>
                <w:szCs w:val="22"/>
              </w:rPr>
            </w:pPr>
            <w:r w:rsidRPr="001601E0">
              <w:rPr>
                <w:sz w:val="22"/>
                <w:szCs w:val="22"/>
              </w:rPr>
              <w:t>Подготовка материалов на ПМПК: обследование детей, консультации с родителями и педагогами, специалистами ПМПК. (</w:t>
            </w:r>
            <w:proofErr w:type="spellStart"/>
            <w:r w:rsidRPr="001601E0">
              <w:rPr>
                <w:sz w:val="22"/>
                <w:szCs w:val="22"/>
              </w:rPr>
              <w:t>соцпедагог</w:t>
            </w:r>
            <w:proofErr w:type="spellEnd"/>
            <w:r w:rsidRPr="001601E0">
              <w:rPr>
                <w:sz w:val="22"/>
                <w:szCs w:val="22"/>
              </w:rPr>
              <w:t>)</w:t>
            </w:r>
          </w:p>
        </w:tc>
        <w:tc>
          <w:tcPr>
            <w:tcW w:w="0" w:type="auto"/>
          </w:tcPr>
          <w:p w:rsidR="008332A6" w:rsidRPr="001601E0" w:rsidRDefault="008332A6" w:rsidP="00217F50">
            <w:pPr>
              <w:pStyle w:val="af2"/>
              <w:jc w:val="center"/>
              <w:rPr>
                <w:sz w:val="22"/>
                <w:szCs w:val="22"/>
              </w:rPr>
            </w:pPr>
            <w:r w:rsidRPr="001601E0">
              <w:rPr>
                <w:sz w:val="22"/>
                <w:szCs w:val="22"/>
              </w:rPr>
              <w:t>1  балл – 1 учащийся.</w:t>
            </w:r>
          </w:p>
          <w:p w:rsidR="008332A6" w:rsidRPr="001601E0" w:rsidRDefault="008332A6" w:rsidP="00217F50">
            <w:pPr>
              <w:jc w:val="center"/>
              <w:rPr>
                <w:rFonts w:ascii="Times New Roman" w:hAnsi="Times New Roman" w:cs="Times New Roman"/>
              </w:rPr>
            </w:pPr>
          </w:p>
        </w:tc>
      </w:tr>
      <w:tr w:rsidR="008332A6" w:rsidRPr="001601E0" w:rsidTr="00217F50">
        <w:trPr>
          <w:trHeight w:val="250"/>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Организация, проведение и участие в рейде по семьям (в вечернее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186"/>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Снижение количества обучающихся и их семей, состоящих на  учёте в КДН  и  ЗП,  УМВД.</w:t>
            </w:r>
          </w:p>
        </w:tc>
        <w:tc>
          <w:tcPr>
            <w:tcW w:w="0" w:type="auto"/>
          </w:tcPr>
          <w:p w:rsidR="008332A6" w:rsidRPr="001601E0" w:rsidRDefault="008332A6" w:rsidP="00217F50">
            <w:pPr>
              <w:spacing w:line="276" w:lineRule="auto"/>
              <w:jc w:val="center"/>
              <w:rPr>
                <w:rFonts w:ascii="Times New Roman" w:hAnsi="Times New Roman" w:cs="Times New Roman"/>
              </w:rPr>
            </w:pPr>
            <w:r w:rsidRPr="001601E0">
              <w:rPr>
                <w:rFonts w:ascii="Times New Roman" w:hAnsi="Times New Roman" w:cs="Times New Roman"/>
              </w:rPr>
              <w:t>1 семья или 1 учащийся – 3 балла.</w:t>
            </w:r>
          </w:p>
        </w:tc>
      </w:tr>
      <w:tr w:rsidR="008332A6" w:rsidRPr="001601E0" w:rsidTr="00217F50">
        <w:trPr>
          <w:trHeight w:val="11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Посещение семьи в нерабочее время (с записью)</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rPr>
          <w:trHeight w:val="350"/>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Оказание помощи гражданам в сборе документов, желающих оформить опеку, попечительство, усыновление (в нерабочее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2 балла.</w:t>
            </w:r>
          </w:p>
        </w:tc>
      </w:tr>
      <w:tr w:rsidR="008332A6" w:rsidRPr="001601E0" w:rsidTr="00217F50">
        <w:trPr>
          <w:trHeight w:val="217"/>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Подготовка характеристики на учащегося (по запросу в нерабочее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0,5 балла.</w:t>
            </w:r>
          </w:p>
        </w:tc>
      </w:tr>
      <w:tr w:rsidR="008332A6" w:rsidRPr="001601E0" w:rsidTr="00217F50">
        <w:trPr>
          <w:trHeight w:val="263"/>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rPr>
              <w:t>Подготовка и проведение  родительского собрания.</w:t>
            </w:r>
          </w:p>
        </w:tc>
        <w:tc>
          <w:tcPr>
            <w:tcW w:w="0" w:type="auto"/>
          </w:tcPr>
          <w:p w:rsidR="008332A6" w:rsidRPr="001601E0" w:rsidRDefault="008332A6" w:rsidP="00217F50">
            <w:pPr>
              <w:jc w:val="center"/>
              <w:rPr>
                <w:rFonts w:ascii="Times New Roman" w:hAnsi="Times New Roman" w:cs="Times New Roman"/>
              </w:rPr>
            </w:pPr>
            <w:proofErr w:type="spellStart"/>
            <w:r w:rsidRPr="001601E0">
              <w:rPr>
                <w:rFonts w:ascii="Times New Roman" w:hAnsi="Times New Roman" w:cs="Times New Roman"/>
              </w:rPr>
              <w:t>Организац-е</w:t>
            </w:r>
            <w:proofErr w:type="spellEnd"/>
            <w:r w:rsidRPr="001601E0">
              <w:rPr>
                <w:rFonts w:ascii="Times New Roman" w:hAnsi="Times New Roman" w:cs="Times New Roman"/>
              </w:rPr>
              <w:t xml:space="preserve"> – 3, </w:t>
            </w:r>
            <w:proofErr w:type="spellStart"/>
            <w:r w:rsidRPr="001601E0">
              <w:rPr>
                <w:rFonts w:ascii="Times New Roman" w:hAnsi="Times New Roman" w:cs="Times New Roman"/>
              </w:rPr>
              <w:t>тематич</w:t>
            </w:r>
            <w:proofErr w:type="spellEnd"/>
            <w:r w:rsidRPr="001601E0">
              <w:rPr>
                <w:rFonts w:ascii="Times New Roman" w:hAnsi="Times New Roman" w:cs="Times New Roman"/>
              </w:rPr>
              <w:t>. – 4, открытое - 5</w:t>
            </w:r>
          </w:p>
        </w:tc>
      </w:tr>
      <w:tr w:rsidR="008332A6" w:rsidRPr="001601E0" w:rsidTr="00217F50">
        <w:trPr>
          <w:trHeight w:val="226"/>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bCs/>
              </w:rPr>
              <w:t xml:space="preserve">Выступление на родительском собрании (в классе в помощь </w:t>
            </w:r>
            <w:proofErr w:type="spellStart"/>
            <w:r w:rsidRPr="001601E0">
              <w:rPr>
                <w:rFonts w:ascii="Times New Roman" w:hAnsi="Times New Roman" w:cs="Times New Roman"/>
                <w:bCs/>
              </w:rPr>
              <w:t>кл</w:t>
            </w:r>
            <w:proofErr w:type="spellEnd"/>
            <w:r w:rsidRPr="001601E0">
              <w:rPr>
                <w:rFonts w:ascii="Times New Roman" w:hAnsi="Times New Roman" w:cs="Times New Roman"/>
                <w:bCs/>
              </w:rPr>
              <w:t xml:space="preserve">. </w:t>
            </w:r>
            <w:proofErr w:type="spellStart"/>
            <w:r w:rsidRPr="001601E0">
              <w:rPr>
                <w:rFonts w:ascii="Times New Roman" w:hAnsi="Times New Roman" w:cs="Times New Roman"/>
                <w:bCs/>
              </w:rPr>
              <w:t>рук-лю</w:t>
            </w:r>
            <w:proofErr w:type="spellEnd"/>
            <w:r w:rsidRPr="001601E0">
              <w:rPr>
                <w:rFonts w:ascii="Times New Roman" w:hAnsi="Times New Roman" w:cs="Times New Roman"/>
                <w:bCs/>
              </w:rPr>
              <w:t>)</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2 балла (по теме, с подготовкой)</w:t>
            </w:r>
          </w:p>
        </w:tc>
      </w:tr>
      <w:tr w:rsidR="008332A6" w:rsidRPr="001601E0" w:rsidTr="00217F50">
        <w:trPr>
          <w:trHeight w:val="176"/>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rPr>
              <w:t>Проведение тематического классного часа.</w:t>
            </w:r>
          </w:p>
        </w:tc>
        <w:tc>
          <w:tcPr>
            <w:tcW w:w="0" w:type="auto"/>
          </w:tcPr>
          <w:p w:rsidR="008332A6" w:rsidRPr="001601E0" w:rsidRDefault="008332A6" w:rsidP="00217F50">
            <w:pPr>
              <w:pStyle w:val="af2"/>
              <w:jc w:val="center"/>
              <w:rPr>
                <w:sz w:val="22"/>
                <w:szCs w:val="22"/>
              </w:rPr>
            </w:pPr>
            <w:r w:rsidRPr="001601E0">
              <w:rPr>
                <w:sz w:val="22"/>
                <w:szCs w:val="22"/>
              </w:rPr>
              <w:t xml:space="preserve">1 балл, </w:t>
            </w:r>
            <w:proofErr w:type="gramStart"/>
            <w:r w:rsidRPr="001601E0">
              <w:rPr>
                <w:sz w:val="22"/>
                <w:szCs w:val="22"/>
              </w:rPr>
              <w:t>открытое</w:t>
            </w:r>
            <w:proofErr w:type="gramEnd"/>
            <w:r w:rsidRPr="001601E0">
              <w:rPr>
                <w:sz w:val="22"/>
                <w:szCs w:val="22"/>
              </w:rPr>
              <w:t xml:space="preserve"> – 3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rPr>
              <w:lastRenderedPageBreak/>
              <w:t>Участие в спортивных соревнованиях, творческих мероприятиях школы, дежурство во время школьных праздников.</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От 2 до 5 баллов.</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Внеурочное мероприятие с детьми и родителями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 открытое – 4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в инновационной деятельности (медиация, дистанционное консультирование)</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в заседании КДН и ЗП</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Участие школьников на уровне </w:t>
            </w:r>
            <w:r w:rsidRPr="001601E0">
              <w:rPr>
                <w:rFonts w:ascii="Times New Roman" w:hAnsi="Times New Roman" w:cs="Times New Roman"/>
                <w:u w:val="single"/>
              </w:rPr>
              <w:t>региона</w:t>
            </w:r>
            <w:r w:rsidRPr="001601E0">
              <w:rPr>
                <w:rFonts w:ascii="Times New Roman" w:hAnsi="Times New Roman" w:cs="Times New Roman"/>
              </w:rPr>
              <w:t xml:space="preserve">: </w:t>
            </w:r>
          </w:p>
          <w:p w:rsidR="008332A6" w:rsidRPr="001601E0" w:rsidRDefault="008332A6" w:rsidP="00217F50">
            <w:pPr>
              <w:numPr>
                <w:ilvl w:val="0"/>
                <w:numId w:val="23"/>
              </w:numPr>
              <w:jc w:val="both"/>
              <w:rPr>
                <w:rFonts w:ascii="Times New Roman" w:hAnsi="Times New Roman" w:cs="Times New Roman"/>
              </w:rPr>
            </w:pPr>
            <w:r w:rsidRPr="001601E0">
              <w:rPr>
                <w:rFonts w:ascii="Times New Roman" w:hAnsi="Times New Roman" w:cs="Times New Roman"/>
              </w:rPr>
              <w:t>в конкурсах по профориентации, социальных плакатов и т.п.;</w:t>
            </w:r>
          </w:p>
          <w:p w:rsidR="008332A6" w:rsidRPr="001601E0" w:rsidRDefault="008332A6" w:rsidP="00217F50">
            <w:pPr>
              <w:numPr>
                <w:ilvl w:val="0"/>
                <w:numId w:val="23"/>
              </w:numPr>
              <w:jc w:val="both"/>
              <w:rPr>
                <w:rFonts w:ascii="Times New Roman" w:hAnsi="Times New Roman" w:cs="Times New Roman"/>
              </w:rPr>
            </w:pPr>
            <w:r w:rsidRPr="001601E0">
              <w:rPr>
                <w:rFonts w:ascii="Times New Roman" w:hAnsi="Times New Roman" w:cs="Times New Roman"/>
              </w:rPr>
              <w:t xml:space="preserve">в интеллектуальных играх; </w:t>
            </w:r>
          </w:p>
          <w:p w:rsidR="008332A6" w:rsidRPr="001601E0" w:rsidRDefault="008332A6" w:rsidP="00217F50">
            <w:pPr>
              <w:numPr>
                <w:ilvl w:val="0"/>
                <w:numId w:val="23"/>
              </w:numPr>
              <w:jc w:val="both"/>
              <w:rPr>
                <w:rFonts w:ascii="Times New Roman" w:hAnsi="Times New Roman" w:cs="Times New Roman"/>
              </w:rPr>
            </w:pPr>
            <w:r w:rsidRPr="001601E0">
              <w:rPr>
                <w:rFonts w:ascii="Times New Roman" w:hAnsi="Times New Roman" w:cs="Times New Roman"/>
              </w:rPr>
              <w:t>в тематических конференциях;</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jc w:val="center"/>
              <w:rPr>
                <w:rFonts w:ascii="Times New Roman" w:hAnsi="Times New Roman" w:cs="Times New Roman"/>
              </w:rPr>
            </w:pP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Участие школьников в </w:t>
            </w:r>
            <w:r w:rsidRPr="001601E0">
              <w:rPr>
                <w:rFonts w:ascii="Times New Roman" w:hAnsi="Times New Roman" w:cs="Times New Roman"/>
                <w:u w:val="single"/>
              </w:rPr>
              <w:t>заочных</w:t>
            </w:r>
            <w:r w:rsidRPr="001601E0">
              <w:rPr>
                <w:rFonts w:ascii="Times New Roman" w:hAnsi="Times New Roman" w:cs="Times New Roman"/>
              </w:rPr>
              <w:t xml:space="preserve"> дистанционных, независимо от уровня, конкурсах исследовательских и научно-исследовательских работ обучающихся. (Стимулирующие выплаты предусматриваются за участие в указанных конкурсах не более двух раз в течение </w:t>
            </w:r>
            <w:proofErr w:type="gramStart"/>
            <w:r w:rsidRPr="001601E0">
              <w:rPr>
                <w:rFonts w:ascii="Times New Roman" w:hAnsi="Times New Roman" w:cs="Times New Roman"/>
              </w:rPr>
              <w:t>учебного</w:t>
            </w:r>
            <w:proofErr w:type="gramEnd"/>
            <w:r w:rsidRPr="001601E0">
              <w:rPr>
                <w:rFonts w:ascii="Times New Roman" w:hAnsi="Times New Roman" w:cs="Times New Roman"/>
              </w:rPr>
              <w:t xml:space="preserve"> года)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jc w:val="center"/>
              <w:rPr>
                <w:rFonts w:ascii="Times New Roman" w:hAnsi="Times New Roman" w:cs="Times New Roman"/>
              </w:rPr>
            </w:pPr>
          </w:p>
        </w:tc>
      </w:tr>
      <w:tr w:rsidR="008332A6" w:rsidRPr="001601E0" w:rsidTr="00217F50">
        <w:trPr>
          <w:trHeight w:val="671"/>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школьников в дистанционных, независимо от уровня, конкурсах, олимпиадах различной тематической направленности</w:t>
            </w:r>
            <w:proofErr w:type="gramStart"/>
            <w:r w:rsidRPr="001601E0">
              <w:rPr>
                <w:rFonts w:ascii="Times New Roman" w:hAnsi="Times New Roman" w:cs="Times New Roman"/>
              </w:rPr>
              <w:t>.</w:t>
            </w:r>
            <w:proofErr w:type="gramEnd"/>
            <w:r w:rsidRPr="001601E0">
              <w:rPr>
                <w:rFonts w:ascii="Times New Roman" w:hAnsi="Times New Roman" w:cs="Times New Roman"/>
              </w:rPr>
              <w:t xml:space="preserve"> (</w:t>
            </w:r>
            <w:proofErr w:type="gramStart"/>
            <w:r w:rsidRPr="001601E0">
              <w:rPr>
                <w:rFonts w:ascii="Times New Roman" w:hAnsi="Times New Roman" w:cs="Times New Roman"/>
              </w:rPr>
              <w:t>д</w:t>
            </w:r>
            <w:proofErr w:type="gramEnd"/>
            <w:r w:rsidRPr="001601E0">
              <w:rPr>
                <w:rFonts w:ascii="Times New Roman" w:hAnsi="Times New Roman" w:cs="Times New Roman"/>
              </w:rPr>
              <w:t>ва раза в течение учебного года)</w:t>
            </w:r>
          </w:p>
          <w:p w:rsidR="008332A6" w:rsidRPr="001601E0" w:rsidRDefault="008332A6" w:rsidP="00217F50">
            <w:pPr>
              <w:rPr>
                <w:rFonts w:ascii="Times New Roman" w:hAnsi="Times New Roman" w:cs="Times New Roman"/>
              </w:rPr>
            </w:pP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1 балл</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Призёр – 0,5 балла</w:t>
            </w:r>
          </w:p>
          <w:p w:rsidR="008332A6" w:rsidRPr="001601E0" w:rsidRDefault="008332A6" w:rsidP="00217F50">
            <w:pPr>
              <w:jc w:val="center"/>
              <w:rPr>
                <w:rFonts w:ascii="Times New Roman" w:hAnsi="Times New Roman" w:cs="Times New Roman"/>
                <w:color w:val="C00000"/>
              </w:rPr>
            </w:pPr>
            <w:r w:rsidRPr="001601E0">
              <w:rPr>
                <w:rFonts w:ascii="Times New Roman" w:hAnsi="Times New Roman" w:cs="Times New Roman"/>
              </w:rPr>
              <w:t>Участник – 0,25 балла</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Организация педагогами тематических школьных конференций различной направленности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Подготовка участник</w:t>
            </w:r>
            <w:proofErr w:type="gramStart"/>
            <w:r w:rsidRPr="001601E0">
              <w:rPr>
                <w:rFonts w:ascii="Times New Roman" w:hAnsi="Times New Roman" w:cs="Times New Roman"/>
              </w:rPr>
              <w:t>а(</w:t>
            </w:r>
            <w:proofErr w:type="gramEnd"/>
            <w:r w:rsidRPr="001601E0">
              <w:rPr>
                <w:rFonts w:ascii="Times New Roman" w:hAnsi="Times New Roman" w:cs="Times New Roman"/>
              </w:rPr>
              <w:t>-</w:t>
            </w:r>
            <w:proofErr w:type="spellStart"/>
            <w:r w:rsidRPr="001601E0">
              <w:rPr>
                <w:rFonts w:ascii="Times New Roman" w:hAnsi="Times New Roman" w:cs="Times New Roman"/>
              </w:rPr>
              <w:t>ов</w:t>
            </w:r>
            <w:proofErr w:type="spellEnd"/>
            <w:r w:rsidRPr="001601E0">
              <w:rPr>
                <w:rFonts w:ascii="Times New Roman" w:hAnsi="Times New Roman" w:cs="Times New Roman"/>
              </w:rPr>
              <w:t>) школьных конференций, конкурсов при обязательной фиксации темы/содержания занятия в журнал внеурочных занятий и предварительном осведомлении руководителя методического объединения, куда входит педагог, о месте, времени и содержании проведения такого занятия.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 4 = 2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 7 = 3 балла</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Проведение открытых уроков, внеурочных занятий в рамках различных мероприятий в соответствии с ежегодным планом учебно-методической и воспитательной работы школы, за исключением мероприятий, предусмотренных </w:t>
            </w:r>
            <w:proofErr w:type="spellStart"/>
            <w:r w:rsidRPr="001601E0">
              <w:rPr>
                <w:rFonts w:ascii="Times New Roman" w:hAnsi="Times New Roman" w:cs="Times New Roman"/>
              </w:rPr>
              <w:t>внутришкольным</w:t>
            </w:r>
            <w:proofErr w:type="spellEnd"/>
            <w:r w:rsidRPr="001601E0">
              <w:rPr>
                <w:rFonts w:ascii="Times New Roman" w:hAnsi="Times New Roman" w:cs="Times New Roman"/>
              </w:rPr>
              <w:t xml:space="preserve"> контролем.</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Школьный уровень –3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Муниципальный уровень – 4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Региональный уровень– 5 баллов</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педагога в составе жюри в конкурсах (олимпиадах) различной тематики  и различных уровней (не в 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час работы – 1 балл</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Тематическая поездка на экскурсию во внеурочное время, в выходные дни </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Поездка с учащимися в бассейн, ледовый дворец </w:t>
            </w:r>
            <w:proofErr w:type="gramStart"/>
            <w:r w:rsidRPr="001601E0">
              <w:rPr>
                <w:rFonts w:ascii="Times New Roman" w:hAnsi="Times New Roman" w:cs="Times New Roman"/>
              </w:rPr>
              <w:t>г</w:t>
            </w:r>
            <w:proofErr w:type="gramEnd"/>
            <w:r w:rsidRPr="001601E0">
              <w:rPr>
                <w:rFonts w:ascii="Times New Roman" w:hAnsi="Times New Roman" w:cs="Times New Roman"/>
              </w:rPr>
              <w:t>. Нарьян-Мара во внеурочное время, в выходные дни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Поход в лес с учащимися (с указанием количества учащихся и времени) (Если мероприятие проходит в нерабочее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2-5 баллов</w:t>
            </w:r>
          </w:p>
          <w:p w:rsidR="008332A6" w:rsidRPr="001601E0" w:rsidRDefault="008332A6" w:rsidP="00217F50">
            <w:pPr>
              <w:jc w:val="center"/>
              <w:rPr>
                <w:rFonts w:ascii="Times New Roman" w:hAnsi="Times New Roman" w:cs="Times New Roman"/>
              </w:rPr>
            </w:pP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Поход в лес с учащимися с ночёвкой (с указанием количества учащихся и времени)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6 б.</w:t>
            </w:r>
          </w:p>
        </w:tc>
      </w:tr>
    </w:tbl>
    <w:p w:rsidR="008332A6" w:rsidRDefault="008332A6" w:rsidP="008332A6">
      <w:pPr>
        <w:pStyle w:val="af5"/>
        <w:jc w:val="center"/>
        <w:rPr>
          <w:b/>
          <w:sz w:val="28"/>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689"/>
      </w:tblGrid>
      <w:tr w:rsidR="008332A6" w:rsidRPr="0085119F" w:rsidTr="00305890">
        <w:trPr>
          <w:trHeight w:val="1275"/>
        </w:trPr>
        <w:tc>
          <w:tcPr>
            <w:tcW w:w="4617" w:type="dxa"/>
          </w:tcPr>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689" w:type="dxa"/>
          </w:tcPr>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3</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85119F" w:rsidRDefault="008332A6" w:rsidP="005A6DEB">
            <w:pPr>
              <w:pStyle w:val="ConsPlusNormal"/>
              <w:jc w:val="right"/>
              <w:rPr>
                <w:rFonts w:ascii="Times New Roman" w:hAnsi="Times New Roman" w:cs="Times New Roman"/>
                <w:sz w:val="24"/>
                <w:szCs w:val="26"/>
              </w:rPr>
            </w:pPr>
          </w:p>
        </w:tc>
      </w:tr>
    </w:tbl>
    <w:p w:rsidR="008332A6" w:rsidRPr="0085119F" w:rsidRDefault="008332A6" w:rsidP="008332A6">
      <w:pPr>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w:t>
      </w:r>
      <w:r>
        <w:rPr>
          <w:rFonts w:ascii="Times New Roman" w:hAnsi="Times New Roman" w:cs="Times New Roman"/>
          <w:sz w:val="26"/>
          <w:szCs w:val="26"/>
        </w:rPr>
        <w:t>лаборанта, делопроизводителя</w:t>
      </w:r>
      <w:r w:rsidR="00641CC0">
        <w:rPr>
          <w:rFonts w:ascii="Times New Roman" w:hAnsi="Times New Roman" w:cs="Times New Roman"/>
          <w:sz w:val="26"/>
          <w:szCs w:val="26"/>
        </w:rPr>
        <w:t>, документоведа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896"/>
        <w:gridCol w:w="999"/>
        <w:gridCol w:w="1020"/>
        <w:gridCol w:w="1343"/>
        <w:gridCol w:w="953"/>
        <w:gridCol w:w="1180"/>
        <w:gridCol w:w="1275"/>
        <w:gridCol w:w="1004"/>
        <w:gridCol w:w="592"/>
      </w:tblGrid>
      <w:tr w:rsidR="008332A6" w:rsidRPr="0085119F" w:rsidTr="00217F50">
        <w:trPr>
          <w:trHeight w:val="3380"/>
          <w:tblCellSpacing w:w="0" w:type="dxa"/>
        </w:trPr>
        <w:tc>
          <w:tcPr>
            <w:tcW w:w="0" w:type="auto"/>
            <w:vMerge w:val="restart"/>
            <w:tcBorders>
              <w:top w:val="outset" w:sz="6" w:space="0" w:color="auto"/>
              <w:left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sz w:val="20"/>
                <w:szCs w:val="20"/>
              </w:rPr>
              <w:lastRenderedPageBreak/>
              <w:t>ФИО</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Успешное выполнение особо сложных работ</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Высокое качество выполняемой работы</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Инициатива и применение в работе форм и методов организации труда, позволяющих досрочно и более качественно выполнить задачу</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Выполнение работы, связанной с производственной необходимостью, выходящей за рамки рабочего времени</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Сохранность школьного имущества и инвентаря</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Отсутствие жалоб со стороны администрации, АХЧ, педагогов, учащихся</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sz w:val="20"/>
                <w:szCs w:val="20"/>
              </w:rPr>
              <w:t>Исполнительская дисциплина</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r w:rsidRPr="0085119F">
              <w:rPr>
                <w:rFonts w:ascii="Times New Roman" w:hAnsi="Times New Roman" w:cs="Times New Roman"/>
                <w:bCs/>
                <w:sz w:val="20"/>
                <w:szCs w:val="20"/>
              </w:rPr>
              <w:t>Выполнение работы, выходящей за рамки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ИТОГО</w:t>
            </w:r>
          </w:p>
        </w:tc>
      </w:tr>
      <w:tr w:rsidR="008332A6" w:rsidRPr="0085119F" w:rsidTr="00217F50">
        <w:trPr>
          <w:trHeight w:val="146"/>
          <w:tblCellSpacing w:w="0" w:type="dxa"/>
        </w:trPr>
        <w:tc>
          <w:tcPr>
            <w:tcW w:w="0" w:type="auto"/>
            <w:vMerge/>
            <w:tcBorders>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0–15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0–20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5 балла</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балла</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r w:rsidRPr="0085119F">
              <w:rPr>
                <w:rFonts w:ascii="Times New Roman" w:hAnsi="Times New Roman" w:cs="Times New Roman"/>
                <w:bCs/>
                <w:sz w:val="20"/>
                <w:szCs w:val="20"/>
              </w:rPr>
              <w:t>0-20</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До 100 баллов</w:t>
            </w:r>
          </w:p>
        </w:tc>
      </w:tr>
      <w:tr w:rsidR="008332A6" w:rsidRPr="0085119F" w:rsidTr="00217F50">
        <w:trPr>
          <w:trHeight w:val="146"/>
          <w:tblCellSpacing w:w="0" w:type="dxa"/>
        </w:trPr>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85119F" w:rsidTr="00217F50">
        <w:tc>
          <w:tcPr>
            <w:tcW w:w="4640" w:type="dxa"/>
          </w:tcPr>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713" w:type="dxa"/>
          </w:tcPr>
          <w:p w:rsidR="008332A6"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4</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85119F" w:rsidRDefault="008332A6" w:rsidP="00641CC0">
            <w:pPr>
              <w:pStyle w:val="ConsPlusNormal"/>
              <w:jc w:val="right"/>
              <w:rPr>
                <w:rFonts w:ascii="Times New Roman" w:hAnsi="Times New Roman" w:cs="Times New Roman"/>
                <w:sz w:val="24"/>
                <w:szCs w:val="26"/>
              </w:rPr>
            </w:pPr>
          </w:p>
        </w:tc>
      </w:tr>
    </w:tbl>
    <w:p w:rsidR="008332A6" w:rsidRPr="0085119F" w:rsidRDefault="008332A6" w:rsidP="008332A6">
      <w:pPr>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обслуживающего персонала школы (рабочий по комплексному обслуживанию </w:t>
      </w:r>
      <w:r w:rsidR="00234112">
        <w:rPr>
          <w:rFonts w:ascii="Times New Roman" w:hAnsi="Times New Roman" w:cs="Times New Roman"/>
          <w:sz w:val="26"/>
          <w:szCs w:val="26"/>
        </w:rPr>
        <w:t xml:space="preserve">и ремонту </w:t>
      </w:r>
      <w:r w:rsidRPr="0085119F">
        <w:rPr>
          <w:rFonts w:ascii="Times New Roman" w:hAnsi="Times New Roman" w:cs="Times New Roman"/>
          <w:sz w:val="26"/>
          <w:szCs w:val="26"/>
        </w:rPr>
        <w:t>зданий, уборщик служебных помещений, гардеробщик, сторож (вахт</w:t>
      </w:r>
      <w:r w:rsidR="00234112">
        <w:rPr>
          <w:rFonts w:ascii="Times New Roman" w:hAnsi="Times New Roman" w:cs="Times New Roman"/>
          <w:sz w:val="26"/>
          <w:szCs w:val="26"/>
        </w:rPr>
        <w:t>ё</w:t>
      </w:r>
      <w:r w:rsidRPr="0085119F">
        <w:rPr>
          <w:rFonts w:ascii="Times New Roman" w:hAnsi="Times New Roman" w:cs="Times New Roman"/>
          <w:sz w:val="26"/>
          <w:szCs w:val="26"/>
        </w:rPr>
        <w:t>р), дворник, водитель</w:t>
      </w:r>
      <w:r>
        <w:rPr>
          <w:rFonts w:ascii="Times New Roman" w:hAnsi="Times New Roman" w:cs="Times New Roman"/>
          <w:sz w:val="26"/>
          <w:szCs w:val="26"/>
        </w:rPr>
        <w:t xml:space="preserve"> автомобиля</w:t>
      </w:r>
      <w:r w:rsidR="00234112">
        <w:rPr>
          <w:rFonts w:ascii="Times New Roman" w:hAnsi="Times New Roman" w:cs="Times New Roman"/>
          <w:sz w:val="26"/>
          <w:szCs w:val="26"/>
        </w:rPr>
        <w:t>,</w:t>
      </w:r>
      <w:r w:rsidR="00234112" w:rsidRPr="00234112">
        <w:rPr>
          <w:rFonts w:ascii="Times New Roman" w:hAnsi="Times New Roman" w:cs="Times New Roman"/>
          <w:sz w:val="26"/>
          <w:szCs w:val="26"/>
        </w:rPr>
        <w:t xml:space="preserve"> </w:t>
      </w:r>
      <w:r w:rsidR="00234112" w:rsidRPr="0085119F">
        <w:rPr>
          <w:rFonts w:ascii="Times New Roman" w:hAnsi="Times New Roman" w:cs="Times New Roman"/>
          <w:sz w:val="26"/>
          <w:szCs w:val="26"/>
        </w:rPr>
        <w:t>машинист по стирке и ремонту спецодежды</w:t>
      </w:r>
      <w:r w:rsidRPr="0085119F">
        <w:rPr>
          <w:rFonts w:ascii="Times New Roman" w:hAnsi="Times New Roman" w:cs="Times New Roman"/>
          <w:sz w:val="26"/>
          <w:szCs w:val="26"/>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
        <w:gridCol w:w="893"/>
        <w:gridCol w:w="995"/>
        <w:gridCol w:w="1338"/>
        <w:gridCol w:w="950"/>
        <w:gridCol w:w="1176"/>
        <w:gridCol w:w="1270"/>
        <w:gridCol w:w="1001"/>
        <w:gridCol w:w="1051"/>
        <w:gridCol w:w="590"/>
      </w:tblGrid>
      <w:tr w:rsidR="008332A6" w:rsidRPr="0085119F" w:rsidTr="00217F50">
        <w:trPr>
          <w:trHeight w:val="1742"/>
          <w:tblCellSpacing w:w="0" w:type="dxa"/>
        </w:trPr>
        <w:tc>
          <w:tcPr>
            <w:tcW w:w="188" w:type="pct"/>
            <w:vMerge w:val="restart"/>
            <w:tcBorders>
              <w:top w:val="outset" w:sz="6" w:space="0" w:color="auto"/>
              <w:left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ФИО</w:t>
            </w:r>
          </w:p>
        </w:tc>
        <w:tc>
          <w:tcPr>
            <w:tcW w:w="47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Успешное выполнение особо сложных работ</w:t>
            </w:r>
          </w:p>
        </w:tc>
        <w:tc>
          <w:tcPr>
            <w:tcW w:w="52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Высокое качество выполняемой работы</w:t>
            </w:r>
          </w:p>
        </w:tc>
        <w:tc>
          <w:tcPr>
            <w:tcW w:w="707"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Выполнение работы, связанной с производственной необходимостью, выходящей за рамки рабочего времени</w:t>
            </w:r>
          </w:p>
        </w:tc>
        <w:tc>
          <w:tcPr>
            <w:tcW w:w="47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Сохранность школьного имущества и инвентаря</w:t>
            </w:r>
          </w:p>
        </w:tc>
        <w:tc>
          <w:tcPr>
            <w:tcW w:w="620"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Отсутствие жалоб со стороны администрации,  руководителя подразделений, педагогов, учащихся</w:t>
            </w:r>
          </w:p>
        </w:tc>
        <w:tc>
          <w:tcPr>
            <w:tcW w:w="6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sz w:val="20"/>
              </w:rPr>
              <w:t>Исполнительская дисциплина</w:t>
            </w:r>
          </w:p>
        </w:tc>
        <w:tc>
          <w:tcPr>
            <w:tcW w:w="522"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Выполнение работы, выходящей за рамки должностных обязанностей</w:t>
            </w:r>
          </w:p>
        </w:tc>
        <w:tc>
          <w:tcPr>
            <w:tcW w:w="5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Участие в общественной жизни школы</w:t>
            </w:r>
          </w:p>
        </w:tc>
        <w:tc>
          <w:tcPr>
            <w:tcW w:w="27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ИТОГО</w:t>
            </w:r>
          </w:p>
        </w:tc>
      </w:tr>
      <w:tr w:rsidR="008332A6" w:rsidRPr="0085119F" w:rsidTr="00217F50">
        <w:trPr>
          <w:trHeight w:val="157"/>
          <w:tblCellSpacing w:w="0" w:type="dxa"/>
        </w:trPr>
        <w:tc>
          <w:tcPr>
            <w:tcW w:w="188" w:type="pct"/>
            <w:vMerge/>
            <w:tcBorders>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47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52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707"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47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5 баллов</w:t>
            </w:r>
          </w:p>
        </w:tc>
        <w:tc>
          <w:tcPr>
            <w:tcW w:w="620"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653" w:type="pct"/>
            <w:tcBorders>
              <w:top w:val="outset" w:sz="6" w:space="0" w:color="auto"/>
              <w:left w:val="outset" w:sz="6" w:space="0" w:color="auto"/>
              <w:bottom w:val="outset" w:sz="6" w:space="0" w:color="auto"/>
              <w:right w:val="outset" w:sz="6" w:space="0" w:color="auto"/>
            </w:tcBorders>
          </w:tcPr>
          <w:p w:rsidR="008332A6" w:rsidRPr="00A75514" w:rsidRDefault="008332A6" w:rsidP="00217F50">
            <w:pPr>
              <w:spacing w:before="100" w:beforeAutospacing="1" w:after="100" w:afterAutospacing="1"/>
              <w:jc w:val="center"/>
              <w:rPr>
                <w:rFonts w:ascii="Times New Roman" w:hAnsi="Times New Roman" w:cs="Times New Roman"/>
                <w:sz w:val="20"/>
                <w:lang w:val="en-US"/>
              </w:rPr>
            </w:pPr>
            <w:r w:rsidRPr="0085119F">
              <w:rPr>
                <w:rFonts w:ascii="Times New Roman" w:hAnsi="Times New Roman" w:cs="Times New Roman"/>
                <w:bCs/>
                <w:sz w:val="20"/>
              </w:rPr>
              <w:t>0-10 баллов</w:t>
            </w:r>
          </w:p>
        </w:tc>
        <w:tc>
          <w:tcPr>
            <w:tcW w:w="522"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0-10</w:t>
            </w:r>
          </w:p>
        </w:tc>
        <w:tc>
          <w:tcPr>
            <w:tcW w:w="5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0-10</w:t>
            </w:r>
          </w:p>
        </w:tc>
        <w:tc>
          <w:tcPr>
            <w:tcW w:w="27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До 75 баллов</w:t>
            </w:r>
          </w:p>
        </w:tc>
      </w:tr>
      <w:tr w:rsidR="008332A6" w:rsidRPr="0085119F" w:rsidTr="00217F50">
        <w:trPr>
          <w:trHeight w:val="157"/>
          <w:tblCellSpacing w:w="0" w:type="dxa"/>
        </w:trPr>
        <w:tc>
          <w:tcPr>
            <w:tcW w:w="18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47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52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707"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47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620"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6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522"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5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27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85119F" w:rsidTr="00641CC0">
        <w:trPr>
          <w:trHeight w:val="1525"/>
        </w:trPr>
        <w:tc>
          <w:tcPr>
            <w:tcW w:w="4640" w:type="dxa"/>
          </w:tcPr>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713" w:type="dxa"/>
          </w:tcPr>
          <w:p w:rsidR="002434E7" w:rsidRDefault="002434E7"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5</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2434E7" w:rsidRPr="005B68D6" w:rsidRDefault="002434E7" w:rsidP="002434E7">
            <w:pPr>
              <w:pStyle w:val="ConsPlusNormal"/>
              <w:jc w:val="right"/>
              <w:rPr>
                <w:rFonts w:ascii="Times New Roman" w:hAnsi="Times New Roman" w:cs="Times New Roman"/>
                <w:sz w:val="24"/>
                <w:szCs w:val="26"/>
              </w:rPr>
            </w:pPr>
            <w:r>
              <w:rPr>
                <w:rFonts w:ascii="Times New Roman" w:hAnsi="Times New Roman" w:cs="Times New Roman"/>
                <w:sz w:val="24"/>
                <w:szCs w:val="26"/>
              </w:rPr>
              <w:t>29</w:t>
            </w:r>
            <w:r w:rsidRPr="00EA5EAF">
              <w:rPr>
                <w:rFonts w:ascii="Times New Roman" w:hAnsi="Times New Roman" w:cs="Times New Roman"/>
                <w:sz w:val="24"/>
                <w:szCs w:val="26"/>
              </w:rPr>
              <w:t xml:space="preserve"> </w:t>
            </w:r>
            <w:r>
              <w:rPr>
                <w:rFonts w:ascii="Times New Roman" w:hAnsi="Times New Roman" w:cs="Times New Roman"/>
                <w:sz w:val="24"/>
                <w:szCs w:val="26"/>
              </w:rPr>
              <w:t>апреля</w:t>
            </w:r>
            <w:r w:rsidRPr="00EA5EAF">
              <w:rPr>
                <w:rFonts w:ascii="Times New Roman" w:hAnsi="Times New Roman" w:cs="Times New Roman"/>
                <w:sz w:val="24"/>
                <w:szCs w:val="26"/>
              </w:rPr>
              <w:t xml:space="preserve"> 202</w:t>
            </w:r>
            <w:r>
              <w:rPr>
                <w:rFonts w:ascii="Times New Roman" w:hAnsi="Times New Roman" w:cs="Times New Roman"/>
                <w:sz w:val="24"/>
                <w:szCs w:val="26"/>
              </w:rPr>
              <w:t>5</w:t>
            </w:r>
            <w:r w:rsidRPr="00EA5EAF">
              <w:rPr>
                <w:rFonts w:ascii="Times New Roman" w:hAnsi="Times New Roman" w:cs="Times New Roman"/>
                <w:sz w:val="24"/>
                <w:szCs w:val="26"/>
              </w:rPr>
              <w:t xml:space="preserve"> года № </w:t>
            </w:r>
            <w:r>
              <w:rPr>
                <w:rFonts w:ascii="Times New Roman" w:hAnsi="Times New Roman" w:cs="Times New Roman"/>
                <w:sz w:val="24"/>
                <w:szCs w:val="26"/>
              </w:rPr>
              <w:t>35</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85119F" w:rsidRDefault="008332A6" w:rsidP="00785C86">
            <w:pPr>
              <w:pStyle w:val="ConsPlusNormal"/>
              <w:jc w:val="right"/>
              <w:rPr>
                <w:rFonts w:ascii="Times New Roman" w:hAnsi="Times New Roman" w:cs="Times New Roman"/>
                <w:sz w:val="24"/>
                <w:szCs w:val="26"/>
              </w:rPr>
            </w:pPr>
          </w:p>
        </w:tc>
      </w:tr>
    </w:tbl>
    <w:p w:rsidR="00234112" w:rsidRDefault="008332A6" w:rsidP="00EA5EAF">
      <w:pPr>
        <w:spacing w:after="0" w:line="240" w:lineRule="auto"/>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обслуживающего персонала </w:t>
      </w:r>
      <w:r w:rsidR="00234112">
        <w:rPr>
          <w:rFonts w:ascii="Times New Roman" w:hAnsi="Times New Roman" w:cs="Times New Roman"/>
          <w:sz w:val="26"/>
          <w:szCs w:val="26"/>
        </w:rPr>
        <w:t>столовой</w:t>
      </w:r>
    </w:p>
    <w:p w:rsidR="008332A6" w:rsidRPr="0085119F" w:rsidRDefault="008332A6" w:rsidP="00EA5EAF">
      <w:pPr>
        <w:spacing w:after="0" w:line="240" w:lineRule="auto"/>
        <w:jc w:val="center"/>
        <w:rPr>
          <w:rFonts w:ascii="Times New Roman" w:hAnsi="Times New Roman" w:cs="Times New Roman"/>
          <w:sz w:val="26"/>
          <w:szCs w:val="26"/>
        </w:rPr>
      </w:pPr>
      <w:r w:rsidRPr="0085119F">
        <w:rPr>
          <w:rFonts w:ascii="Times New Roman" w:hAnsi="Times New Roman" w:cs="Times New Roman"/>
          <w:sz w:val="26"/>
          <w:szCs w:val="26"/>
        </w:rPr>
        <w:t xml:space="preserve">(повар детского питания, </w:t>
      </w:r>
      <w:r>
        <w:rPr>
          <w:rFonts w:ascii="Times New Roman" w:hAnsi="Times New Roman" w:cs="Times New Roman"/>
          <w:sz w:val="26"/>
          <w:szCs w:val="26"/>
        </w:rPr>
        <w:t xml:space="preserve">кладовщик, </w:t>
      </w:r>
      <w:r w:rsidRPr="0085119F">
        <w:rPr>
          <w:rFonts w:ascii="Times New Roman" w:hAnsi="Times New Roman" w:cs="Times New Roman"/>
          <w:sz w:val="26"/>
          <w:szCs w:val="26"/>
        </w:rPr>
        <w:t>кухонный рабочий)</w:t>
      </w:r>
    </w:p>
    <w:tbl>
      <w:tblPr>
        <w:tblW w:w="0" w:type="auto"/>
        <w:tblLook w:val="04A0"/>
      </w:tblPr>
      <w:tblGrid>
        <w:gridCol w:w="2607"/>
        <w:gridCol w:w="5739"/>
        <w:gridCol w:w="1506"/>
      </w:tblGrid>
      <w:tr w:rsidR="008332A6" w:rsidRPr="0022041B" w:rsidTr="0022041B">
        <w:trPr>
          <w:trHeight w:val="464"/>
        </w:trPr>
        <w:tc>
          <w:tcPr>
            <w:tcW w:w="0" w:type="auto"/>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r w:rsidRPr="0022041B">
              <w:rPr>
                <w:rFonts w:ascii="Times New Roman" w:hAnsi="Times New Roman" w:cs="Times New Roman"/>
                <w:bCs/>
                <w:sz w:val="20"/>
                <w:szCs w:val="20"/>
              </w:rPr>
              <w:t>должность</w:t>
            </w: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r w:rsidRPr="0022041B">
              <w:rPr>
                <w:rFonts w:ascii="Times New Roman" w:hAnsi="Times New Roman" w:cs="Times New Roman"/>
                <w:bCs/>
                <w:sz w:val="20"/>
                <w:szCs w:val="20"/>
              </w:rPr>
              <w:t>критерии</w:t>
            </w:r>
          </w:p>
        </w:tc>
        <w:tc>
          <w:tcPr>
            <w:tcW w:w="0" w:type="auto"/>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r w:rsidRPr="0022041B">
              <w:rPr>
                <w:rFonts w:ascii="Times New Roman" w:hAnsi="Times New Roman" w:cs="Times New Roman"/>
                <w:bCs/>
                <w:sz w:val="20"/>
                <w:szCs w:val="20"/>
              </w:rPr>
              <w:t>количество  баллов</w:t>
            </w:r>
          </w:p>
        </w:tc>
      </w:tr>
      <w:tr w:rsidR="008332A6" w:rsidRPr="0022041B" w:rsidTr="0022041B">
        <w:trPr>
          <w:trHeight w:val="230"/>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p>
        </w:tc>
      </w:tr>
      <w:tr w:rsidR="008332A6" w:rsidRPr="0022041B" w:rsidTr="0022041B">
        <w:trPr>
          <w:trHeight w:val="402"/>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1</w:t>
            </w:r>
          </w:p>
        </w:tc>
        <w:tc>
          <w:tcPr>
            <w:tcW w:w="0" w:type="auto"/>
            <w:tcBorders>
              <w:top w:val="nil"/>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успешное  выполнение  особо  сложных  работ</w:t>
            </w:r>
          </w:p>
        </w:tc>
        <w:tc>
          <w:tcPr>
            <w:tcW w:w="0" w:type="auto"/>
            <w:tcBorders>
              <w:top w:val="nil"/>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повар</w:t>
            </w:r>
          </w:p>
        </w:tc>
        <w:tc>
          <w:tcPr>
            <w:tcW w:w="0" w:type="auto"/>
            <w:tcBorders>
              <w:top w:val="nil"/>
              <w:left w:val="nil"/>
              <w:bottom w:val="nil"/>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сложное  меню</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4</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первичная  обработка  сырой  продукции</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выпечка  кулинарных  изделий</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кухонный  рабочий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первичная  обработка  сырой  продукции</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увеличение  объема  работы  в  утреннюю  смену</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проведение  санитарных  дней</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рабочий</w:t>
            </w: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работы с электроприборами</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сварочные работы</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работы на высоте</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уборщик служебных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увеличение объёма работ в весенний и осенний периоды</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увеличение объёма работ во время сильных снегопадов</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кладовщик,  кастелянша</w:t>
            </w: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материальная  ответственность</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10</w:t>
            </w:r>
          </w:p>
        </w:tc>
      </w:tr>
      <w:tr w:rsidR="008332A6" w:rsidRPr="0022041B" w:rsidTr="0022041B">
        <w:trPr>
          <w:trHeight w:val="319"/>
        </w:trPr>
        <w:tc>
          <w:tcPr>
            <w:tcW w:w="0" w:type="auto"/>
            <w:tcBorders>
              <w:top w:val="nil"/>
              <w:left w:val="single" w:sz="8" w:space="0" w:color="auto"/>
              <w:bottom w:val="nil"/>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младший  воспитатель</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ответственность  за  безопасность  детей</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402"/>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2</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высокое  качество  выполняемой  работы</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3</w:t>
            </w:r>
          </w:p>
        </w:tc>
        <w:tc>
          <w:tcPr>
            <w:tcW w:w="0" w:type="auto"/>
            <w:tcBorders>
              <w:top w:val="nil"/>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выполнение  работы,  связанной  с  производственной  необходимостью,  выходящей  за  рамки  рабочего  времени</w:t>
            </w:r>
          </w:p>
        </w:tc>
        <w:tc>
          <w:tcPr>
            <w:tcW w:w="0" w:type="auto"/>
            <w:tcBorders>
              <w:top w:val="nil"/>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nil"/>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4</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сохранность  школьного  имущества  и  инвентаря</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5</w:t>
            </w:r>
          </w:p>
        </w:tc>
      </w:tr>
      <w:tr w:rsidR="008332A6" w:rsidRPr="0022041B" w:rsidTr="0022041B">
        <w:trPr>
          <w:trHeight w:val="402"/>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5</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 xml:space="preserve">отсутствие  жалоб  со  стороны  администрации,  педагогов,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nil"/>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6</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исполнительская  дисциплина</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7</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выполнение  работы,  выходящей  за  рамки  должностных  обязанностей</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319"/>
        </w:trPr>
        <w:tc>
          <w:tcPr>
            <w:tcW w:w="0" w:type="auto"/>
            <w:tcBorders>
              <w:top w:val="nil"/>
              <w:left w:val="single" w:sz="8" w:space="0" w:color="auto"/>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кухонный  рабочий</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мытьё  полов  (обеденный  зал,  пищеблок,  туалет)</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5</w:t>
            </w:r>
          </w:p>
        </w:tc>
      </w:tr>
      <w:tr w:rsidR="008332A6" w:rsidRPr="0022041B" w:rsidTr="0022041B">
        <w:trPr>
          <w:trHeight w:val="319"/>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уборщик  служебных  помещений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вынос  мусора</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выполнение  обязанностей  дворника</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выполнение  обязанностей  вахтёра</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рабочий</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доставка  продуктов  на  пищеблок</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вынос  мусора</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обслуживание системы отопления</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кладовщик,  кастелянша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проведение ревизий, результативность</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младший  воспитатель</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мытьё посуды во время вечерних полдников</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обеспечение  питанием  воспитанников  в  вечернее  время</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tcBorders>
              <w:top w:val="nil"/>
              <w:left w:val="single" w:sz="8" w:space="0" w:color="auto"/>
              <w:bottom w:val="nil"/>
              <w:right w:val="nil"/>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повар</w:t>
            </w:r>
          </w:p>
        </w:tc>
        <w:tc>
          <w:tcPr>
            <w:tcW w:w="0" w:type="auto"/>
            <w:tcBorders>
              <w:top w:val="nil"/>
              <w:left w:val="single" w:sz="4" w:space="0" w:color="auto"/>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мытьё  посуды  (во  время  обеда,  в  воскресенье), наставничество</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402"/>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8</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участие  в  общественной  жизни  интерната,  школы</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single" w:sz="8" w:space="0" w:color="auto"/>
              <w:right w:val="nil"/>
            </w:tcBorders>
            <w:shd w:val="clear" w:color="auto" w:fill="auto"/>
            <w:noWrap/>
            <w:vAlign w:val="bottom"/>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 </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итого  баллов</w:t>
            </w:r>
          </w:p>
        </w:tc>
        <w:tc>
          <w:tcPr>
            <w:tcW w:w="0" w:type="auto"/>
            <w:tcBorders>
              <w:top w:val="nil"/>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75</w:t>
            </w:r>
          </w:p>
        </w:tc>
      </w:tr>
    </w:tbl>
    <w:p w:rsidR="008332A6" w:rsidRDefault="008332A6" w:rsidP="008332A6">
      <w:pPr>
        <w:tabs>
          <w:tab w:val="left" w:pos="1134"/>
        </w:tabs>
        <w:autoSpaceDE w:val="0"/>
        <w:autoSpaceDN w:val="0"/>
        <w:adjustRightInd w:val="0"/>
        <w:spacing w:after="0" w:line="240" w:lineRule="auto"/>
        <w:ind w:firstLine="567"/>
        <w:jc w:val="both"/>
        <w:rPr>
          <w:rFonts w:ascii="Times New Roman" w:hAnsi="Times New Roman" w:cs="Times New Roman"/>
          <w:sz w:val="26"/>
          <w:szCs w:val="26"/>
        </w:rPr>
      </w:pPr>
    </w:p>
    <w:p w:rsidR="0085119F" w:rsidRDefault="0085119F" w:rsidP="008332A6">
      <w:pPr>
        <w:pStyle w:val="ConsPlusNormal"/>
        <w:ind w:firstLine="708"/>
        <w:jc w:val="both"/>
        <w:rPr>
          <w:rFonts w:ascii="Times New Roman" w:hAnsi="Times New Roman" w:cs="Times New Roman"/>
          <w:sz w:val="26"/>
          <w:szCs w:val="26"/>
        </w:rPr>
      </w:pPr>
    </w:p>
    <w:sectPr w:rsidR="0085119F" w:rsidSect="008332A6">
      <w:footerReference w:type="default" r:id="rId24"/>
      <w:pgSz w:w="11905" w:h="16838"/>
      <w:pgMar w:top="567" w:right="851" w:bottom="567"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04" w:rsidRDefault="00DE7004" w:rsidP="007931C9">
      <w:pPr>
        <w:spacing w:after="0" w:line="240" w:lineRule="auto"/>
      </w:pPr>
      <w:r>
        <w:separator/>
      </w:r>
    </w:p>
  </w:endnote>
  <w:endnote w:type="continuationSeparator" w:id="0">
    <w:p w:rsidR="00DE7004" w:rsidRDefault="00DE7004" w:rsidP="00793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6251"/>
      <w:docPartObj>
        <w:docPartGallery w:val="Page Numbers (Bottom of Page)"/>
        <w:docPartUnique/>
      </w:docPartObj>
    </w:sdtPr>
    <w:sdtContent>
      <w:p w:rsidR="00344BBE" w:rsidRDefault="00344BBE">
        <w:pPr>
          <w:pStyle w:val="af"/>
          <w:jc w:val="right"/>
        </w:pPr>
        <w:fldSimple w:instr=" PAGE   \* MERGEFORMAT ">
          <w:r w:rsidR="000D7815">
            <w:rPr>
              <w:noProof/>
            </w:rPr>
            <w:t>14</w:t>
          </w:r>
        </w:fldSimple>
      </w:p>
    </w:sdtContent>
  </w:sdt>
  <w:p w:rsidR="00344BBE" w:rsidRDefault="00344BB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52766"/>
      <w:docPartObj>
        <w:docPartGallery w:val="Page Numbers (Bottom of Page)"/>
        <w:docPartUnique/>
      </w:docPartObj>
    </w:sdtPr>
    <w:sdtContent>
      <w:p w:rsidR="00344BBE" w:rsidRDefault="00344BBE">
        <w:pPr>
          <w:pStyle w:val="af"/>
          <w:jc w:val="right"/>
        </w:pPr>
        <w:fldSimple w:instr=" PAGE   \* MERGEFORMAT ">
          <w:r w:rsidR="002434E7">
            <w:rPr>
              <w:noProof/>
            </w:rPr>
            <w:t>26</w:t>
          </w:r>
        </w:fldSimple>
      </w:p>
    </w:sdtContent>
  </w:sdt>
  <w:p w:rsidR="00344BBE" w:rsidRDefault="00344BB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04" w:rsidRDefault="00DE7004" w:rsidP="007931C9">
      <w:pPr>
        <w:spacing w:after="0" w:line="240" w:lineRule="auto"/>
      </w:pPr>
      <w:r>
        <w:separator/>
      </w:r>
    </w:p>
  </w:footnote>
  <w:footnote w:type="continuationSeparator" w:id="0">
    <w:p w:rsidR="00DE7004" w:rsidRDefault="00DE7004" w:rsidP="007931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47"/>
    <w:multiLevelType w:val="hybridMultilevel"/>
    <w:tmpl w:val="95C09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04B3F"/>
    <w:multiLevelType w:val="hybridMultilevel"/>
    <w:tmpl w:val="4924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70161"/>
    <w:multiLevelType w:val="hybridMultilevel"/>
    <w:tmpl w:val="0E88EA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AF0577"/>
    <w:multiLevelType w:val="hybridMultilevel"/>
    <w:tmpl w:val="F1D2BF5E"/>
    <w:lvl w:ilvl="0" w:tplc="4B708BC8">
      <w:start w:val="1"/>
      <w:numFmt w:val="decimal"/>
      <w:lvlText w:val="%1)"/>
      <w:lvlJc w:val="left"/>
      <w:pPr>
        <w:ind w:left="2872" w:hanging="1110"/>
      </w:pPr>
      <w:rPr>
        <w:rFont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4">
    <w:nsid w:val="0FF37DBA"/>
    <w:multiLevelType w:val="hybridMultilevel"/>
    <w:tmpl w:val="ED66ECD0"/>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728BA"/>
    <w:multiLevelType w:val="hybridMultilevel"/>
    <w:tmpl w:val="28942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C55AFB"/>
    <w:multiLevelType w:val="hybridMultilevel"/>
    <w:tmpl w:val="443AE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42204"/>
    <w:multiLevelType w:val="hybridMultilevel"/>
    <w:tmpl w:val="535A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31B51"/>
    <w:multiLevelType w:val="hybridMultilevel"/>
    <w:tmpl w:val="529A5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C45895"/>
    <w:multiLevelType w:val="hybridMultilevel"/>
    <w:tmpl w:val="0B226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86495"/>
    <w:multiLevelType w:val="hybridMultilevel"/>
    <w:tmpl w:val="14822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A5F1E"/>
    <w:multiLevelType w:val="hybridMultilevel"/>
    <w:tmpl w:val="28A6A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1D192F"/>
    <w:multiLevelType w:val="hybridMultilevel"/>
    <w:tmpl w:val="C5422D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9E21922"/>
    <w:multiLevelType w:val="hybridMultilevel"/>
    <w:tmpl w:val="CAA0E1F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4">
    <w:nsid w:val="241A368E"/>
    <w:multiLevelType w:val="hybridMultilevel"/>
    <w:tmpl w:val="D0CE08E6"/>
    <w:lvl w:ilvl="0" w:tplc="04190001">
      <w:start w:val="1"/>
      <w:numFmt w:val="bullet"/>
      <w:lvlText w:val=""/>
      <w:lvlJc w:val="left"/>
      <w:pPr>
        <w:ind w:left="720" w:hanging="360"/>
      </w:pPr>
      <w:rPr>
        <w:rFonts w:ascii="Symbol" w:hAnsi="Symbol" w:hint="default"/>
      </w:rPr>
    </w:lvl>
    <w:lvl w:ilvl="1" w:tplc="D1CADD7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60269"/>
    <w:multiLevelType w:val="hybridMultilevel"/>
    <w:tmpl w:val="26DE8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C05C13"/>
    <w:multiLevelType w:val="hybridMultilevel"/>
    <w:tmpl w:val="3BBCF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1339F1"/>
    <w:multiLevelType w:val="hybridMultilevel"/>
    <w:tmpl w:val="17207A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804144"/>
    <w:multiLevelType w:val="hybridMultilevel"/>
    <w:tmpl w:val="114C16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1AA04A1"/>
    <w:multiLevelType w:val="hybridMultilevel"/>
    <w:tmpl w:val="75C2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A33C5"/>
    <w:multiLevelType w:val="hybridMultilevel"/>
    <w:tmpl w:val="797645DE"/>
    <w:lvl w:ilvl="0" w:tplc="C6F2AFBA">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3A674766"/>
    <w:multiLevelType w:val="hybridMultilevel"/>
    <w:tmpl w:val="C24A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FE05CA"/>
    <w:multiLevelType w:val="hybridMultilevel"/>
    <w:tmpl w:val="80EA33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92289"/>
    <w:multiLevelType w:val="hybridMultilevel"/>
    <w:tmpl w:val="55C26522"/>
    <w:lvl w:ilvl="0" w:tplc="01E647FC">
      <w:start w:val="1"/>
      <w:numFmt w:val="russianLower"/>
      <w:lvlText w:val="%1) "/>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0D9751D"/>
    <w:multiLevelType w:val="hybridMultilevel"/>
    <w:tmpl w:val="3D88F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367889"/>
    <w:multiLevelType w:val="hybridMultilevel"/>
    <w:tmpl w:val="7D4C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8A48FE"/>
    <w:multiLevelType w:val="hybridMultilevel"/>
    <w:tmpl w:val="F740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770AF"/>
    <w:multiLevelType w:val="hybridMultilevel"/>
    <w:tmpl w:val="BFCA5B48"/>
    <w:lvl w:ilvl="0" w:tplc="023C3A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7A35C6"/>
    <w:multiLevelType w:val="hybridMultilevel"/>
    <w:tmpl w:val="6DEEA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65286"/>
    <w:multiLevelType w:val="hybridMultilevel"/>
    <w:tmpl w:val="F35CC948"/>
    <w:lvl w:ilvl="0" w:tplc="69BCF06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18474EE"/>
    <w:multiLevelType w:val="hybridMultilevel"/>
    <w:tmpl w:val="3A84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60271"/>
    <w:multiLevelType w:val="hybridMultilevel"/>
    <w:tmpl w:val="01A0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AA481B"/>
    <w:multiLevelType w:val="hybridMultilevel"/>
    <w:tmpl w:val="E4484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3664F8"/>
    <w:multiLevelType w:val="hybridMultilevel"/>
    <w:tmpl w:val="8D929B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8781053"/>
    <w:multiLevelType w:val="hybridMultilevel"/>
    <w:tmpl w:val="FF2E5442"/>
    <w:lvl w:ilvl="0" w:tplc="0419000F">
      <w:start w:val="1"/>
      <w:numFmt w:val="decimal"/>
      <w:lvlText w:val="%1."/>
      <w:lvlJc w:val="left"/>
      <w:pPr>
        <w:ind w:left="417" w:hanging="360"/>
      </w:p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5">
    <w:nsid w:val="6E9508E8"/>
    <w:multiLevelType w:val="hybridMultilevel"/>
    <w:tmpl w:val="C3BED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D658C1"/>
    <w:multiLevelType w:val="hybridMultilevel"/>
    <w:tmpl w:val="7AB8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EF5788"/>
    <w:multiLevelType w:val="hybridMultilevel"/>
    <w:tmpl w:val="193C5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2444BC"/>
    <w:multiLevelType w:val="hybridMultilevel"/>
    <w:tmpl w:val="FA60E664"/>
    <w:lvl w:ilvl="0" w:tplc="32986A3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8F94B2C"/>
    <w:multiLevelType w:val="hybridMultilevel"/>
    <w:tmpl w:val="3F143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B5C5284"/>
    <w:multiLevelType w:val="hybridMultilevel"/>
    <w:tmpl w:val="AE6285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D3E7D5F"/>
    <w:multiLevelType w:val="hybridMultilevel"/>
    <w:tmpl w:val="E19A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864987"/>
    <w:multiLevelType w:val="hybridMultilevel"/>
    <w:tmpl w:val="2EDE750A"/>
    <w:lvl w:ilvl="0" w:tplc="023C3A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4"/>
  </w:num>
  <w:num w:numId="12">
    <w:abstractNumId w:val="25"/>
  </w:num>
  <w:num w:numId="13">
    <w:abstractNumId w:val="8"/>
  </w:num>
  <w:num w:numId="14">
    <w:abstractNumId w:val="13"/>
  </w:num>
  <w:num w:numId="15">
    <w:abstractNumId w:val="41"/>
  </w:num>
  <w:num w:numId="16">
    <w:abstractNumId w:val="21"/>
  </w:num>
  <w:num w:numId="17">
    <w:abstractNumId w:val="28"/>
  </w:num>
  <w:num w:numId="18">
    <w:abstractNumId w:val="18"/>
  </w:num>
  <w:num w:numId="19">
    <w:abstractNumId w:val="6"/>
  </w:num>
  <w:num w:numId="20">
    <w:abstractNumId w:val="3"/>
  </w:num>
  <w:num w:numId="21">
    <w:abstractNumId w:val="11"/>
  </w:num>
  <w:num w:numId="22">
    <w:abstractNumId w:val="38"/>
  </w:num>
  <w:num w:numId="23">
    <w:abstractNumId w:val="39"/>
  </w:num>
  <w:num w:numId="24">
    <w:abstractNumId w:val="12"/>
  </w:num>
  <w:num w:numId="25">
    <w:abstractNumId w:val="40"/>
  </w:num>
  <w:num w:numId="26">
    <w:abstractNumId w:val="5"/>
  </w:num>
  <w:num w:numId="27">
    <w:abstractNumId w:val="35"/>
  </w:num>
  <w:num w:numId="28">
    <w:abstractNumId w:val="15"/>
  </w:num>
  <w:num w:numId="29">
    <w:abstractNumId w:val="29"/>
  </w:num>
  <w:num w:numId="30">
    <w:abstractNumId w:val="17"/>
  </w:num>
  <w:num w:numId="31">
    <w:abstractNumId w:val="30"/>
  </w:num>
  <w:num w:numId="32">
    <w:abstractNumId w:val="34"/>
  </w:num>
  <w:num w:numId="33">
    <w:abstractNumId w:val="32"/>
  </w:num>
  <w:num w:numId="34">
    <w:abstractNumId w:val="2"/>
  </w:num>
  <w:num w:numId="35">
    <w:abstractNumId w:val="33"/>
  </w:num>
  <w:num w:numId="36">
    <w:abstractNumId w:val="31"/>
  </w:num>
  <w:num w:numId="37">
    <w:abstractNumId w:val="16"/>
  </w:num>
  <w:num w:numId="38">
    <w:abstractNumId w:val="0"/>
  </w:num>
  <w:num w:numId="39">
    <w:abstractNumId w:val="22"/>
  </w:num>
  <w:num w:numId="40">
    <w:abstractNumId w:val="1"/>
  </w:num>
  <w:num w:numId="41">
    <w:abstractNumId w:val="27"/>
  </w:num>
  <w:num w:numId="42">
    <w:abstractNumId w:val="42"/>
  </w:num>
  <w:num w:numId="43">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useFELayout/>
  </w:compat>
  <w:rsids>
    <w:rsidRoot w:val="0098449A"/>
    <w:rsid w:val="00002FF3"/>
    <w:rsid w:val="000044BD"/>
    <w:rsid w:val="00004697"/>
    <w:rsid w:val="00007713"/>
    <w:rsid w:val="00015A7D"/>
    <w:rsid w:val="00024B52"/>
    <w:rsid w:val="00027A90"/>
    <w:rsid w:val="000300F7"/>
    <w:rsid w:val="00030526"/>
    <w:rsid w:val="00035779"/>
    <w:rsid w:val="00035BCD"/>
    <w:rsid w:val="000365DC"/>
    <w:rsid w:val="0004011D"/>
    <w:rsid w:val="000425E1"/>
    <w:rsid w:val="000454EF"/>
    <w:rsid w:val="00052368"/>
    <w:rsid w:val="0005246D"/>
    <w:rsid w:val="000541A7"/>
    <w:rsid w:val="000555C6"/>
    <w:rsid w:val="00055A3D"/>
    <w:rsid w:val="00055F5C"/>
    <w:rsid w:val="00057B39"/>
    <w:rsid w:val="00057E3F"/>
    <w:rsid w:val="0006318D"/>
    <w:rsid w:val="00064890"/>
    <w:rsid w:val="000670B8"/>
    <w:rsid w:val="00071646"/>
    <w:rsid w:val="000728C5"/>
    <w:rsid w:val="00072A5A"/>
    <w:rsid w:val="00072D49"/>
    <w:rsid w:val="0007306A"/>
    <w:rsid w:val="00073345"/>
    <w:rsid w:val="00080174"/>
    <w:rsid w:val="00080760"/>
    <w:rsid w:val="0008351D"/>
    <w:rsid w:val="00083BC3"/>
    <w:rsid w:val="00085821"/>
    <w:rsid w:val="00091683"/>
    <w:rsid w:val="000A152A"/>
    <w:rsid w:val="000A1C52"/>
    <w:rsid w:val="000A669D"/>
    <w:rsid w:val="000A79CA"/>
    <w:rsid w:val="000B2C01"/>
    <w:rsid w:val="000B3015"/>
    <w:rsid w:val="000B4C80"/>
    <w:rsid w:val="000B524E"/>
    <w:rsid w:val="000C3ED7"/>
    <w:rsid w:val="000C47DC"/>
    <w:rsid w:val="000C55F8"/>
    <w:rsid w:val="000C5E49"/>
    <w:rsid w:val="000C77C2"/>
    <w:rsid w:val="000D144A"/>
    <w:rsid w:val="000D30AA"/>
    <w:rsid w:val="000D4925"/>
    <w:rsid w:val="000D5C5A"/>
    <w:rsid w:val="000D7815"/>
    <w:rsid w:val="000E0CC6"/>
    <w:rsid w:val="000E0FA1"/>
    <w:rsid w:val="000E12D0"/>
    <w:rsid w:val="000E353F"/>
    <w:rsid w:val="000E38F5"/>
    <w:rsid w:val="000F0878"/>
    <w:rsid w:val="000F3D4D"/>
    <w:rsid w:val="00102004"/>
    <w:rsid w:val="00105A48"/>
    <w:rsid w:val="00110B7A"/>
    <w:rsid w:val="00115B6A"/>
    <w:rsid w:val="00117305"/>
    <w:rsid w:val="001213E7"/>
    <w:rsid w:val="00121873"/>
    <w:rsid w:val="00124253"/>
    <w:rsid w:val="001245AB"/>
    <w:rsid w:val="001255C0"/>
    <w:rsid w:val="00125DA7"/>
    <w:rsid w:val="0012798B"/>
    <w:rsid w:val="001300EC"/>
    <w:rsid w:val="001307DD"/>
    <w:rsid w:val="00137FF5"/>
    <w:rsid w:val="00140CC9"/>
    <w:rsid w:val="00142F63"/>
    <w:rsid w:val="00142FAF"/>
    <w:rsid w:val="00145233"/>
    <w:rsid w:val="0015000A"/>
    <w:rsid w:val="00157C1B"/>
    <w:rsid w:val="001601E0"/>
    <w:rsid w:val="0016274E"/>
    <w:rsid w:val="0016365F"/>
    <w:rsid w:val="0016649C"/>
    <w:rsid w:val="00170FF2"/>
    <w:rsid w:val="00171A6A"/>
    <w:rsid w:val="0017423E"/>
    <w:rsid w:val="00174A48"/>
    <w:rsid w:val="0017506C"/>
    <w:rsid w:val="001750CD"/>
    <w:rsid w:val="00177429"/>
    <w:rsid w:val="00177491"/>
    <w:rsid w:val="0018052C"/>
    <w:rsid w:val="0018068F"/>
    <w:rsid w:val="00182600"/>
    <w:rsid w:val="00186E5D"/>
    <w:rsid w:val="001903CB"/>
    <w:rsid w:val="00191B50"/>
    <w:rsid w:val="00192C30"/>
    <w:rsid w:val="00192EF8"/>
    <w:rsid w:val="00194B3B"/>
    <w:rsid w:val="00196BD3"/>
    <w:rsid w:val="001A0F0F"/>
    <w:rsid w:val="001A3F2F"/>
    <w:rsid w:val="001A49E1"/>
    <w:rsid w:val="001A5A4E"/>
    <w:rsid w:val="001A7AAD"/>
    <w:rsid w:val="001B2D6D"/>
    <w:rsid w:val="001C7486"/>
    <w:rsid w:val="001C7E7D"/>
    <w:rsid w:val="001D36C7"/>
    <w:rsid w:val="001D4AA8"/>
    <w:rsid w:val="001D6B4C"/>
    <w:rsid w:val="001D7E55"/>
    <w:rsid w:val="001E07FB"/>
    <w:rsid w:val="001E4624"/>
    <w:rsid w:val="001F0141"/>
    <w:rsid w:val="001F53BD"/>
    <w:rsid w:val="001F55F5"/>
    <w:rsid w:val="001F7E30"/>
    <w:rsid w:val="00200B82"/>
    <w:rsid w:val="00202E74"/>
    <w:rsid w:val="002060B4"/>
    <w:rsid w:val="00206B8D"/>
    <w:rsid w:val="0021091E"/>
    <w:rsid w:val="00213C22"/>
    <w:rsid w:val="00213DA5"/>
    <w:rsid w:val="00214162"/>
    <w:rsid w:val="0021604C"/>
    <w:rsid w:val="00217F50"/>
    <w:rsid w:val="00220393"/>
    <w:rsid w:val="0022041B"/>
    <w:rsid w:val="002210F0"/>
    <w:rsid w:val="00221326"/>
    <w:rsid w:val="002214B9"/>
    <w:rsid w:val="002226C9"/>
    <w:rsid w:val="0022285A"/>
    <w:rsid w:val="0023158E"/>
    <w:rsid w:val="00231FBA"/>
    <w:rsid w:val="002337DC"/>
    <w:rsid w:val="00234112"/>
    <w:rsid w:val="0024240B"/>
    <w:rsid w:val="002434E7"/>
    <w:rsid w:val="00250C37"/>
    <w:rsid w:val="00253E93"/>
    <w:rsid w:val="002618AA"/>
    <w:rsid w:val="0026208C"/>
    <w:rsid w:val="0026209F"/>
    <w:rsid w:val="002648B0"/>
    <w:rsid w:val="00272499"/>
    <w:rsid w:val="00272A85"/>
    <w:rsid w:val="00273416"/>
    <w:rsid w:val="00275645"/>
    <w:rsid w:val="00276AA3"/>
    <w:rsid w:val="00283137"/>
    <w:rsid w:val="00291238"/>
    <w:rsid w:val="00293817"/>
    <w:rsid w:val="00296044"/>
    <w:rsid w:val="00297AAB"/>
    <w:rsid w:val="002A0685"/>
    <w:rsid w:val="002A20A3"/>
    <w:rsid w:val="002A3D46"/>
    <w:rsid w:val="002A4604"/>
    <w:rsid w:val="002A4C27"/>
    <w:rsid w:val="002A6341"/>
    <w:rsid w:val="002A66B1"/>
    <w:rsid w:val="002B1893"/>
    <w:rsid w:val="002B4D92"/>
    <w:rsid w:val="002B7F0B"/>
    <w:rsid w:val="002C0DDB"/>
    <w:rsid w:val="002C243D"/>
    <w:rsid w:val="002C3E2D"/>
    <w:rsid w:val="002C4B91"/>
    <w:rsid w:val="002D1420"/>
    <w:rsid w:val="002D1483"/>
    <w:rsid w:val="002D72FA"/>
    <w:rsid w:val="002E06F2"/>
    <w:rsid w:val="002E4E23"/>
    <w:rsid w:val="002E55A9"/>
    <w:rsid w:val="002F1CE0"/>
    <w:rsid w:val="002F2148"/>
    <w:rsid w:val="002F2F3F"/>
    <w:rsid w:val="002F5E35"/>
    <w:rsid w:val="002F5FC1"/>
    <w:rsid w:val="002F6426"/>
    <w:rsid w:val="00304C68"/>
    <w:rsid w:val="00305890"/>
    <w:rsid w:val="00305A8F"/>
    <w:rsid w:val="003070B1"/>
    <w:rsid w:val="003152CD"/>
    <w:rsid w:val="0031765B"/>
    <w:rsid w:val="0032117D"/>
    <w:rsid w:val="003227D3"/>
    <w:rsid w:val="003260AD"/>
    <w:rsid w:val="00327031"/>
    <w:rsid w:val="003329AE"/>
    <w:rsid w:val="00337288"/>
    <w:rsid w:val="003404A3"/>
    <w:rsid w:val="00340980"/>
    <w:rsid w:val="0034108C"/>
    <w:rsid w:val="00343060"/>
    <w:rsid w:val="0034328E"/>
    <w:rsid w:val="00344BBE"/>
    <w:rsid w:val="00345191"/>
    <w:rsid w:val="003452FA"/>
    <w:rsid w:val="003462F6"/>
    <w:rsid w:val="003467B9"/>
    <w:rsid w:val="003467CD"/>
    <w:rsid w:val="00346DC1"/>
    <w:rsid w:val="00350054"/>
    <w:rsid w:val="003528FC"/>
    <w:rsid w:val="00352DF4"/>
    <w:rsid w:val="0036184B"/>
    <w:rsid w:val="00365AF0"/>
    <w:rsid w:val="00365CCC"/>
    <w:rsid w:val="00367051"/>
    <w:rsid w:val="003670E9"/>
    <w:rsid w:val="00367194"/>
    <w:rsid w:val="0036723C"/>
    <w:rsid w:val="0037068D"/>
    <w:rsid w:val="00370B0F"/>
    <w:rsid w:val="00370BE7"/>
    <w:rsid w:val="003711B1"/>
    <w:rsid w:val="003716E6"/>
    <w:rsid w:val="00373132"/>
    <w:rsid w:val="00373683"/>
    <w:rsid w:val="00374B0E"/>
    <w:rsid w:val="00376C58"/>
    <w:rsid w:val="00377D5B"/>
    <w:rsid w:val="00380035"/>
    <w:rsid w:val="0038058F"/>
    <w:rsid w:val="00380907"/>
    <w:rsid w:val="00381081"/>
    <w:rsid w:val="00387DE3"/>
    <w:rsid w:val="003908FE"/>
    <w:rsid w:val="00391242"/>
    <w:rsid w:val="0039153A"/>
    <w:rsid w:val="003A1019"/>
    <w:rsid w:val="003A1A17"/>
    <w:rsid w:val="003A332B"/>
    <w:rsid w:val="003A442C"/>
    <w:rsid w:val="003A5FD1"/>
    <w:rsid w:val="003A7294"/>
    <w:rsid w:val="003B2495"/>
    <w:rsid w:val="003B441D"/>
    <w:rsid w:val="003C0A04"/>
    <w:rsid w:val="003C6091"/>
    <w:rsid w:val="003D020A"/>
    <w:rsid w:val="003D04BF"/>
    <w:rsid w:val="003D11B2"/>
    <w:rsid w:val="003D1A74"/>
    <w:rsid w:val="003D2D5B"/>
    <w:rsid w:val="003D7271"/>
    <w:rsid w:val="003E17AB"/>
    <w:rsid w:val="003E274C"/>
    <w:rsid w:val="003E37F8"/>
    <w:rsid w:val="003E6290"/>
    <w:rsid w:val="003F499F"/>
    <w:rsid w:val="003F7825"/>
    <w:rsid w:val="00402EAB"/>
    <w:rsid w:val="00402ED5"/>
    <w:rsid w:val="00403E7A"/>
    <w:rsid w:val="00405699"/>
    <w:rsid w:val="00416B2A"/>
    <w:rsid w:val="00416B78"/>
    <w:rsid w:val="00420721"/>
    <w:rsid w:val="004221CA"/>
    <w:rsid w:val="00422D09"/>
    <w:rsid w:val="0042322D"/>
    <w:rsid w:val="00423D90"/>
    <w:rsid w:val="00424DAE"/>
    <w:rsid w:val="00431C18"/>
    <w:rsid w:val="00432218"/>
    <w:rsid w:val="00432E8F"/>
    <w:rsid w:val="00436278"/>
    <w:rsid w:val="004420EF"/>
    <w:rsid w:val="00442D5E"/>
    <w:rsid w:val="00443192"/>
    <w:rsid w:val="00443830"/>
    <w:rsid w:val="004463CC"/>
    <w:rsid w:val="0045044D"/>
    <w:rsid w:val="00451EAF"/>
    <w:rsid w:val="00455612"/>
    <w:rsid w:val="004560F3"/>
    <w:rsid w:val="004575B4"/>
    <w:rsid w:val="004647E3"/>
    <w:rsid w:val="00464ADD"/>
    <w:rsid w:val="0047259E"/>
    <w:rsid w:val="00472A40"/>
    <w:rsid w:val="0047397D"/>
    <w:rsid w:val="00481270"/>
    <w:rsid w:val="00482370"/>
    <w:rsid w:val="00482550"/>
    <w:rsid w:val="0048742F"/>
    <w:rsid w:val="00491CBC"/>
    <w:rsid w:val="004920F3"/>
    <w:rsid w:val="00492875"/>
    <w:rsid w:val="00492B22"/>
    <w:rsid w:val="00493C18"/>
    <w:rsid w:val="004A03C9"/>
    <w:rsid w:val="004A06B5"/>
    <w:rsid w:val="004B168F"/>
    <w:rsid w:val="004B1E13"/>
    <w:rsid w:val="004B5B47"/>
    <w:rsid w:val="004B6B9B"/>
    <w:rsid w:val="004B7B84"/>
    <w:rsid w:val="004C25BB"/>
    <w:rsid w:val="004C3129"/>
    <w:rsid w:val="004C3A93"/>
    <w:rsid w:val="004C4233"/>
    <w:rsid w:val="004C5E5A"/>
    <w:rsid w:val="004C6C81"/>
    <w:rsid w:val="004C7604"/>
    <w:rsid w:val="004D3773"/>
    <w:rsid w:val="004D5273"/>
    <w:rsid w:val="004D6DC9"/>
    <w:rsid w:val="004E3E78"/>
    <w:rsid w:val="004E471B"/>
    <w:rsid w:val="004E5B2E"/>
    <w:rsid w:val="004F4E4F"/>
    <w:rsid w:val="004F5DD1"/>
    <w:rsid w:val="005138A5"/>
    <w:rsid w:val="005166C3"/>
    <w:rsid w:val="005178A6"/>
    <w:rsid w:val="00521069"/>
    <w:rsid w:val="00525814"/>
    <w:rsid w:val="00530C54"/>
    <w:rsid w:val="005349FE"/>
    <w:rsid w:val="00534F6D"/>
    <w:rsid w:val="005435AA"/>
    <w:rsid w:val="00543CB5"/>
    <w:rsid w:val="00543D30"/>
    <w:rsid w:val="0054465F"/>
    <w:rsid w:val="00550C25"/>
    <w:rsid w:val="00552C78"/>
    <w:rsid w:val="005530AC"/>
    <w:rsid w:val="00557BA4"/>
    <w:rsid w:val="0056187F"/>
    <w:rsid w:val="0056239F"/>
    <w:rsid w:val="0056267D"/>
    <w:rsid w:val="00564E6C"/>
    <w:rsid w:val="00566778"/>
    <w:rsid w:val="00566C6F"/>
    <w:rsid w:val="005731FC"/>
    <w:rsid w:val="0057583F"/>
    <w:rsid w:val="005805A2"/>
    <w:rsid w:val="0058065E"/>
    <w:rsid w:val="00582422"/>
    <w:rsid w:val="00584CF8"/>
    <w:rsid w:val="00585925"/>
    <w:rsid w:val="00587144"/>
    <w:rsid w:val="00593AAC"/>
    <w:rsid w:val="005A6DEB"/>
    <w:rsid w:val="005A724C"/>
    <w:rsid w:val="005B05C6"/>
    <w:rsid w:val="005B5F16"/>
    <w:rsid w:val="005B68D6"/>
    <w:rsid w:val="005B772C"/>
    <w:rsid w:val="005B7D46"/>
    <w:rsid w:val="005B7F1D"/>
    <w:rsid w:val="005C0000"/>
    <w:rsid w:val="005C0423"/>
    <w:rsid w:val="005C31FF"/>
    <w:rsid w:val="005C39DB"/>
    <w:rsid w:val="005C557C"/>
    <w:rsid w:val="005C6AD0"/>
    <w:rsid w:val="005D0CB5"/>
    <w:rsid w:val="005D12A8"/>
    <w:rsid w:val="005D349A"/>
    <w:rsid w:val="005D3FC9"/>
    <w:rsid w:val="005D6DC3"/>
    <w:rsid w:val="005E1248"/>
    <w:rsid w:val="005E4325"/>
    <w:rsid w:val="005E4E37"/>
    <w:rsid w:val="005F43FF"/>
    <w:rsid w:val="005F47AF"/>
    <w:rsid w:val="005F4CC0"/>
    <w:rsid w:val="005F52A9"/>
    <w:rsid w:val="00600D1D"/>
    <w:rsid w:val="00601EE4"/>
    <w:rsid w:val="00602AA4"/>
    <w:rsid w:val="00604F8A"/>
    <w:rsid w:val="006058A5"/>
    <w:rsid w:val="006117F8"/>
    <w:rsid w:val="006126EB"/>
    <w:rsid w:val="00622A28"/>
    <w:rsid w:val="00632631"/>
    <w:rsid w:val="006347A9"/>
    <w:rsid w:val="006409D5"/>
    <w:rsid w:val="00641CC0"/>
    <w:rsid w:val="00643CF3"/>
    <w:rsid w:val="00645B41"/>
    <w:rsid w:val="00646ED4"/>
    <w:rsid w:val="00650400"/>
    <w:rsid w:val="00662EEE"/>
    <w:rsid w:val="006633ED"/>
    <w:rsid w:val="006656E4"/>
    <w:rsid w:val="0066615A"/>
    <w:rsid w:val="00666295"/>
    <w:rsid w:val="0066702A"/>
    <w:rsid w:val="006703E3"/>
    <w:rsid w:val="00671232"/>
    <w:rsid w:val="006724E0"/>
    <w:rsid w:val="006744A2"/>
    <w:rsid w:val="0067645D"/>
    <w:rsid w:val="00677287"/>
    <w:rsid w:val="006804CF"/>
    <w:rsid w:val="00681110"/>
    <w:rsid w:val="00682FBB"/>
    <w:rsid w:val="00683D7D"/>
    <w:rsid w:val="006855BB"/>
    <w:rsid w:val="006876D4"/>
    <w:rsid w:val="0069048F"/>
    <w:rsid w:val="00690FA5"/>
    <w:rsid w:val="00693A3D"/>
    <w:rsid w:val="006950AB"/>
    <w:rsid w:val="006A35A2"/>
    <w:rsid w:val="006A525A"/>
    <w:rsid w:val="006A625F"/>
    <w:rsid w:val="006B38E7"/>
    <w:rsid w:val="006B432E"/>
    <w:rsid w:val="006B7D4E"/>
    <w:rsid w:val="006C7D86"/>
    <w:rsid w:val="006D0566"/>
    <w:rsid w:val="006D159A"/>
    <w:rsid w:val="006E0584"/>
    <w:rsid w:val="006E3F12"/>
    <w:rsid w:val="006E53A3"/>
    <w:rsid w:val="006E7060"/>
    <w:rsid w:val="006F09E3"/>
    <w:rsid w:val="006F59AE"/>
    <w:rsid w:val="006F79AA"/>
    <w:rsid w:val="00701F53"/>
    <w:rsid w:val="007038F6"/>
    <w:rsid w:val="00705546"/>
    <w:rsid w:val="007063E1"/>
    <w:rsid w:val="00707A8A"/>
    <w:rsid w:val="0071072F"/>
    <w:rsid w:val="00710F89"/>
    <w:rsid w:val="007135E2"/>
    <w:rsid w:val="0071516F"/>
    <w:rsid w:val="007152EE"/>
    <w:rsid w:val="00716F4C"/>
    <w:rsid w:val="00722B6E"/>
    <w:rsid w:val="007235B7"/>
    <w:rsid w:val="00731CCE"/>
    <w:rsid w:val="0074235B"/>
    <w:rsid w:val="0074342E"/>
    <w:rsid w:val="00750C02"/>
    <w:rsid w:val="0075203E"/>
    <w:rsid w:val="0076198E"/>
    <w:rsid w:val="00762D6D"/>
    <w:rsid w:val="0076728C"/>
    <w:rsid w:val="007705E1"/>
    <w:rsid w:val="007728F3"/>
    <w:rsid w:val="00781543"/>
    <w:rsid w:val="0078187F"/>
    <w:rsid w:val="007841AD"/>
    <w:rsid w:val="00785C86"/>
    <w:rsid w:val="00787BD5"/>
    <w:rsid w:val="007931C9"/>
    <w:rsid w:val="00795D3B"/>
    <w:rsid w:val="007A063B"/>
    <w:rsid w:val="007A403C"/>
    <w:rsid w:val="007A6292"/>
    <w:rsid w:val="007B20CB"/>
    <w:rsid w:val="007B4E7E"/>
    <w:rsid w:val="007B5782"/>
    <w:rsid w:val="007B79E3"/>
    <w:rsid w:val="007D0522"/>
    <w:rsid w:val="007D3BD5"/>
    <w:rsid w:val="007D761C"/>
    <w:rsid w:val="007D7E66"/>
    <w:rsid w:val="007D7F10"/>
    <w:rsid w:val="007E1CF2"/>
    <w:rsid w:val="007E2EA5"/>
    <w:rsid w:val="007E545F"/>
    <w:rsid w:val="007F1DA6"/>
    <w:rsid w:val="007F2CB2"/>
    <w:rsid w:val="007F3167"/>
    <w:rsid w:val="007F7434"/>
    <w:rsid w:val="008015D7"/>
    <w:rsid w:val="008020D9"/>
    <w:rsid w:val="0080277F"/>
    <w:rsid w:val="008055C6"/>
    <w:rsid w:val="0080653F"/>
    <w:rsid w:val="008067C6"/>
    <w:rsid w:val="008073BE"/>
    <w:rsid w:val="008078A8"/>
    <w:rsid w:val="00812BE7"/>
    <w:rsid w:val="00820D6D"/>
    <w:rsid w:val="008214E6"/>
    <w:rsid w:val="008303F6"/>
    <w:rsid w:val="0083181A"/>
    <w:rsid w:val="008332A6"/>
    <w:rsid w:val="0083617F"/>
    <w:rsid w:val="00846A5F"/>
    <w:rsid w:val="00847201"/>
    <w:rsid w:val="00850FCF"/>
    <w:rsid w:val="0085119F"/>
    <w:rsid w:val="00854A2B"/>
    <w:rsid w:val="00855550"/>
    <w:rsid w:val="00855D65"/>
    <w:rsid w:val="00857DA2"/>
    <w:rsid w:val="0086023E"/>
    <w:rsid w:val="00862B8F"/>
    <w:rsid w:val="0086310C"/>
    <w:rsid w:val="00864B2E"/>
    <w:rsid w:val="00870AE0"/>
    <w:rsid w:val="00873640"/>
    <w:rsid w:val="00874D3C"/>
    <w:rsid w:val="00882394"/>
    <w:rsid w:val="0088535E"/>
    <w:rsid w:val="00886C0D"/>
    <w:rsid w:val="00886C9A"/>
    <w:rsid w:val="00887B73"/>
    <w:rsid w:val="008914C2"/>
    <w:rsid w:val="008954E6"/>
    <w:rsid w:val="008967E9"/>
    <w:rsid w:val="008A52B7"/>
    <w:rsid w:val="008A54FC"/>
    <w:rsid w:val="008B4DB8"/>
    <w:rsid w:val="008B7251"/>
    <w:rsid w:val="008C03E3"/>
    <w:rsid w:val="008C1AE4"/>
    <w:rsid w:val="008C3872"/>
    <w:rsid w:val="008C7412"/>
    <w:rsid w:val="008D0020"/>
    <w:rsid w:val="008D0275"/>
    <w:rsid w:val="008D3F80"/>
    <w:rsid w:val="008D41A2"/>
    <w:rsid w:val="008D42D9"/>
    <w:rsid w:val="008D47DA"/>
    <w:rsid w:val="008E2D35"/>
    <w:rsid w:val="008E6BCD"/>
    <w:rsid w:val="008F1C31"/>
    <w:rsid w:val="008F5D7E"/>
    <w:rsid w:val="0090186B"/>
    <w:rsid w:val="00901C5F"/>
    <w:rsid w:val="00903919"/>
    <w:rsid w:val="00904950"/>
    <w:rsid w:val="00911659"/>
    <w:rsid w:val="00915C6D"/>
    <w:rsid w:val="0091730C"/>
    <w:rsid w:val="00917B78"/>
    <w:rsid w:val="00922DD8"/>
    <w:rsid w:val="0093041F"/>
    <w:rsid w:val="0093304F"/>
    <w:rsid w:val="009351DB"/>
    <w:rsid w:val="00936278"/>
    <w:rsid w:val="00936508"/>
    <w:rsid w:val="00936BC1"/>
    <w:rsid w:val="00940249"/>
    <w:rsid w:val="00940BA0"/>
    <w:rsid w:val="009428FC"/>
    <w:rsid w:val="0095210D"/>
    <w:rsid w:val="0095233B"/>
    <w:rsid w:val="00952D6F"/>
    <w:rsid w:val="009542D8"/>
    <w:rsid w:val="0095666C"/>
    <w:rsid w:val="009622B9"/>
    <w:rsid w:val="009623FC"/>
    <w:rsid w:val="00962D57"/>
    <w:rsid w:val="0096661D"/>
    <w:rsid w:val="009666E8"/>
    <w:rsid w:val="00972203"/>
    <w:rsid w:val="00973BD6"/>
    <w:rsid w:val="009751C4"/>
    <w:rsid w:val="00975E04"/>
    <w:rsid w:val="00983F27"/>
    <w:rsid w:val="0098449A"/>
    <w:rsid w:val="00984F75"/>
    <w:rsid w:val="00986489"/>
    <w:rsid w:val="00986A7B"/>
    <w:rsid w:val="00987B79"/>
    <w:rsid w:val="00990228"/>
    <w:rsid w:val="009915DA"/>
    <w:rsid w:val="009920A0"/>
    <w:rsid w:val="009A1F6E"/>
    <w:rsid w:val="009A3233"/>
    <w:rsid w:val="009A3C86"/>
    <w:rsid w:val="009A5E9B"/>
    <w:rsid w:val="009B1D71"/>
    <w:rsid w:val="009B2356"/>
    <w:rsid w:val="009B6BAE"/>
    <w:rsid w:val="009B7279"/>
    <w:rsid w:val="009C32CE"/>
    <w:rsid w:val="009C43B5"/>
    <w:rsid w:val="009D09BC"/>
    <w:rsid w:val="009D0CC1"/>
    <w:rsid w:val="009D689F"/>
    <w:rsid w:val="009D7449"/>
    <w:rsid w:val="009E4252"/>
    <w:rsid w:val="009E6449"/>
    <w:rsid w:val="009E7235"/>
    <w:rsid w:val="009F4160"/>
    <w:rsid w:val="009F428B"/>
    <w:rsid w:val="009F6717"/>
    <w:rsid w:val="00A02A98"/>
    <w:rsid w:val="00A23142"/>
    <w:rsid w:val="00A2386B"/>
    <w:rsid w:val="00A24B08"/>
    <w:rsid w:val="00A260B7"/>
    <w:rsid w:val="00A2790F"/>
    <w:rsid w:val="00A3219F"/>
    <w:rsid w:val="00A40015"/>
    <w:rsid w:val="00A40ED8"/>
    <w:rsid w:val="00A450F7"/>
    <w:rsid w:val="00A50EE9"/>
    <w:rsid w:val="00A51E16"/>
    <w:rsid w:val="00A53261"/>
    <w:rsid w:val="00A61D1E"/>
    <w:rsid w:val="00A66EF2"/>
    <w:rsid w:val="00A71C94"/>
    <w:rsid w:val="00A74F9A"/>
    <w:rsid w:val="00A75514"/>
    <w:rsid w:val="00A757CF"/>
    <w:rsid w:val="00A76E67"/>
    <w:rsid w:val="00A804BA"/>
    <w:rsid w:val="00A805C6"/>
    <w:rsid w:val="00A849C1"/>
    <w:rsid w:val="00A853E3"/>
    <w:rsid w:val="00A868A0"/>
    <w:rsid w:val="00A93498"/>
    <w:rsid w:val="00A94CE0"/>
    <w:rsid w:val="00AA3981"/>
    <w:rsid w:val="00AA443C"/>
    <w:rsid w:val="00AA5CCB"/>
    <w:rsid w:val="00AB0597"/>
    <w:rsid w:val="00AB69B5"/>
    <w:rsid w:val="00AC1687"/>
    <w:rsid w:val="00AC6B04"/>
    <w:rsid w:val="00AD0015"/>
    <w:rsid w:val="00AD0D0F"/>
    <w:rsid w:val="00AD1EF9"/>
    <w:rsid w:val="00AD54CD"/>
    <w:rsid w:val="00AE69DC"/>
    <w:rsid w:val="00AE7A3F"/>
    <w:rsid w:val="00AF6B54"/>
    <w:rsid w:val="00AF7391"/>
    <w:rsid w:val="00AF7C45"/>
    <w:rsid w:val="00B00A93"/>
    <w:rsid w:val="00B022BD"/>
    <w:rsid w:val="00B03DE1"/>
    <w:rsid w:val="00B04032"/>
    <w:rsid w:val="00B14757"/>
    <w:rsid w:val="00B15D3A"/>
    <w:rsid w:val="00B20DBC"/>
    <w:rsid w:val="00B238D4"/>
    <w:rsid w:val="00B24107"/>
    <w:rsid w:val="00B25F75"/>
    <w:rsid w:val="00B263C3"/>
    <w:rsid w:val="00B3369B"/>
    <w:rsid w:val="00B34238"/>
    <w:rsid w:val="00B36622"/>
    <w:rsid w:val="00B36774"/>
    <w:rsid w:val="00B36C10"/>
    <w:rsid w:val="00B4256A"/>
    <w:rsid w:val="00B45417"/>
    <w:rsid w:val="00B47E84"/>
    <w:rsid w:val="00B507F5"/>
    <w:rsid w:val="00B51136"/>
    <w:rsid w:val="00B52822"/>
    <w:rsid w:val="00B52BC3"/>
    <w:rsid w:val="00B54FF1"/>
    <w:rsid w:val="00B567E2"/>
    <w:rsid w:val="00B62F73"/>
    <w:rsid w:val="00B64426"/>
    <w:rsid w:val="00B65DE7"/>
    <w:rsid w:val="00B671D8"/>
    <w:rsid w:val="00B7206B"/>
    <w:rsid w:val="00B7248F"/>
    <w:rsid w:val="00B762BB"/>
    <w:rsid w:val="00B83FF9"/>
    <w:rsid w:val="00B852A2"/>
    <w:rsid w:val="00B85724"/>
    <w:rsid w:val="00B934B0"/>
    <w:rsid w:val="00B95814"/>
    <w:rsid w:val="00BA532D"/>
    <w:rsid w:val="00BA6F5C"/>
    <w:rsid w:val="00BB06E2"/>
    <w:rsid w:val="00BC1322"/>
    <w:rsid w:val="00BC4C6D"/>
    <w:rsid w:val="00BD10ED"/>
    <w:rsid w:val="00BE19F5"/>
    <w:rsid w:val="00BE65A1"/>
    <w:rsid w:val="00BE72BB"/>
    <w:rsid w:val="00BF2EFA"/>
    <w:rsid w:val="00BF7436"/>
    <w:rsid w:val="00BF7CEC"/>
    <w:rsid w:val="00C010D7"/>
    <w:rsid w:val="00C06607"/>
    <w:rsid w:val="00C13DDB"/>
    <w:rsid w:val="00C14998"/>
    <w:rsid w:val="00C21BD2"/>
    <w:rsid w:val="00C22897"/>
    <w:rsid w:val="00C24714"/>
    <w:rsid w:val="00C27096"/>
    <w:rsid w:val="00C332ED"/>
    <w:rsid w:val="00C34212"/>
    <w:rsid w:val="00C3520C"/>
    <w:rsid w:val="00C35BC2"/>
    <w:rsid w:val="00C374A6"/>
    <w:rsid w:val="00C37CF3"/>
    <w:rsid w:val="00C43C0C"/>
    <w:rsid w:val="00C45309"/>
    <w:rsid w:val="00C45F5F"/>
    <w:rsid w:val="00C504A2"/>
    <w:rsid w:val="00C50B5D"/>
    <w:rsid w:val="00C52490"/>
    <w:rsid w:val="00C52B97"/>
    <w:rsid w:val="00C54E4B"/>
    <w:rsid w:val="00C56329"/>
    <w:rsid w:val="00C57648"/>
    <w:rsid w:val="00C60386"/>
    <w:rsid w:val="00C62B5B"/>
    <w:rsid w:val="00C63F53"/>
    <w:rsid w:val="00C67763"/>
    <w:rsid w:val="00C728D3"/>
    <w:rsid w:val="00C737A4"/>
    <w:rsid w:val="00C81147"/>
    <w:rsid w:val="00C835B1"/>
    <w:rsid w:val="00C83761"/>
    <w:rsid w:val="00C86ECE"/>
    <w:rsid w:val="00C92F15"/>
    <w:rsid w:val="00C93974"/>
    <w:rsid w:val="00C93E8C"/>
    <w:rsid w:val="00C94EB5"/>
    <w:rsid w:val="00C97C03"/>
    <w:rsid w:val="00C97CEF"/>
    <w:rsid w:val="00CA0EBF"/>
    <w:rsid w:val="00CA353A"/>
    <w:rsid w:val="00CA458A"/>
    <w:rsid w:val="00CA4C6B"/>
    <w:rsid w:val="00CA6A1A"/>
    <w:rsid w:val="00CA78E0"/>
    <w:rsid w:val="00CB2B14"/>
    <w:rsid w:val="00CB36E0"/>
    <w:rsid w:val="00CB6307"/>
    <w:rsid w:val="00CC5C28"/>
    <w:rsid w:val="00CD6C75"/>
    <w:rsid w:val="00CE20EB"/>
    <w:rsid w:val="00CF439A"/>
    <w:rsid w:val="00D006D6"/>
    <w:rsid w:val="00D00AC1"/>
    <w:rsid w:val="00D0126D"/>
    <w:rsid w:val="00D0662B"/>
    <w:rsid w:val="00D0670E"/>
    <w:rsid w:val="00D12856"/>
    <w:rsid w:val="00D1289C"/>
    <w:rsid w:val="00D17CC0"/>
    <w:rsid w:val="00D20A63"/>
    <w:rsid w:val="00D2323E"/>
    <w:rsid w:val="00D27B8A"/>
    <w:rsid w:val="00D27E15"/>
    <w:rsid w:val="00D30F84"/>
    <w:rsid w:val="00D323E5"/>
    <w:rsid w:val="00D35AF1"/>
    <w:rsid w:val="00D37B4C"/>
    <w:rsid w:val="00D406FD"/>
    <w:rsid w:val="00D450C8"/>
    <w:rsid w:val="00D45582"/>
    <w:rsid w:val="00D5043C"/>
    <w:rsid w:val="00D53FA1"/>
    <w:rsid w:val="00D5471E"/>
    <w:rsid w:val="00D55AE6"/>
    <w:rsid w:val="00D577B9"/>
    <w:rsid w:val="00D608DA"/>
    <w:rsid w:val="00D61D83"/>
    <w:rsid w:val="00D671C9"/>
    <w:rsid w:val="00D7419C"/>
    <w:rsid w:val="00D74393"/>
    <w:rsid w:val="00D74EE5"/>
    <w:rsid w:val="00D807FA"/>
    <w:rsid w:val="00D92E50"/>
    <w:rsid w:val="00D94CDD"/>
    <w:rsid w:val="00D95473"/>
    <w:rsid w:val="00DA0C41"/>
    <w:rsid w:val="00DA234E"/>
    <w:rsid w:val="00DA3F56"/>
    <w:rsid w:val="00DA59FA"/>
    <w:rsid w:val="00DB118E"/>
    <w:rsid w:val="00DB34ED"/>
    <w:rsid w:val="00DB76BD"/>
    <w:rsid w:val="00DC2700"/>
    <w:rsid w:val="00DC37D0"/>
    <w:rsid w:val="00DD2342"/>
    <w:rsid w:val="00DD6474"/>
    <w:rsid w:val="00DD79A2"/>
    <w:rsid w:val="00DE0F44"/>
    <w:rsid w:val="00DE1224"/>
    <w:rsid w:val="00DE15DA"/>
    <w:rsid w:val="00DE7004"/>
    <w:rsid w:val="00DE7110"/>
    <w:rsid w:val="00DE7DE7"/>
    <w:rsid w:val="00DF2230"/>
    <w:rsid w:val="00DF35C9"/>
    <w:rsid w:val="00DF5FFB"/>
    <w:rsid w:val="00DF7757"/>
    <w:rsid w:val="00E01B59"/>
    <w:rsid w:val="00E02C7F"/>
    <w:rsid w:val="00E03BBB"/>
    <w:rsid w:val="00E05ADD"/>
    <w:rsid w:val="00E06ECE"/>
    <w:rsid w:val="00E111BF"/>
    <w:rsid w:val="00E129EB"/>
    <w:rsid w:val="00E15839"/>
    <w:rsid w:val="00E227CD"/>
    <w:rsid w:val="00E24A47"/>
    <w:rsid w:val="00E27A7A"/>
    <w:rsid w:val="00E27A81"/>
    <w:rsid w:val="00E304C8"/>
    <w:rsid w:val="00E33D3A"/>
    <w:rsid w:val="00E33E34"/>
    <w:rsid w:val="00E35314"/>
    <w:rsid w:val="00E41DB8"/>
    <w:rsid w:val="00E446CB"/>
    <w:rsid w:val="00E45303"/>
    <w:rsid w:val="00E5534D"/>
    <w:rsid w:val="00E578FA"/>
    <w:rsid w:val="00E60F8C"/>
    <w:rsid w:val="00E642F0"/>
    <w:rsid w:val="00E67A94"/>
    <w:rsid w:val="00E70F32"/>
    <w:rsid w:val="00E7264F"/>
    <w:rsid w:val="00E7529D"/>
    <w:rsid w:val="00E764DD"/>
    <w:rsid w:val="00E768CD"/>
    <w:rsid w:val="00E774E0"/>
    <w:rsid w:val="00E77E43"/>
    <w:rsid w:val="00E823E3"/>
    <w:rsid w:val="00E82459"/>
    <w:rsid w:val="00E82D8B"/>
    <w:rsid w:val="00E8511B"/>
    <w:rsid w:val="00E915D4"/>
    <w:rsid w:val="00E91D5E"/>
    <w:rsid w:val="00E93160"/>
    <w:rsid w:val="00E9616A"/>
    <w:rsid w:val="00E97A71"/>
    <w:rsid w:val="00E97E72"/>
    <w:rsid w:val="00EA0519"/>
    <w:rsid w:val="00EA3430"/>
    <w:rsid w:val="00EA4F14"/>
    <w:rsid w:val="00EA5EAF"/>
    <w:rsid w:val="00EB03C4"/>
    <w:rsid w:val="00EB622D"/>
    <w:rsid w:val="00EC471C"/>
    <w:rsid w:val="00EC60BB"/>
    <w:rsid w:val="00EE5223"/>
    <w:rsid w:val="00EF1466"/>
    <w:rsid w:val="00EF1BC6"/>
    <w:rsid w:val="00EF1F3C"/>
    <w:rsid w:val="00EF44A4"/>
    <w:rsid w:val="00EF4C2A"/>
    <w:rsid w:val="00EF64E8"/>
    <w:rsid w:val="00F02A4F"/>
    <w:rsid w:val="00F10DD4"/>
    <w:rsid w:val="00F11A15"/>
    <w:rsid w:val="00F11A69"/>
    <w:rsid w:val="00F169FE"/>
    <w:rsid w:val="00F16BD2"/>
    <w:rsid w:val="00F1748A"/>
    <w:rsid w:val="00F239F1"/>
    <w:rsid w:val="00F25B29"/>
    <w:rsid w:val="00F34635"/>
    <w:rsid w:val="00F4427F"/>
    <w:rsid w:val="00F4477C"/>
    <w:rsid w:val="00F45C8A"/>
    <w:rsid w:val="00F53EDB"/>
    <w:rsid w:val="00F6001B"/>
    <w:rsid w:val="00F628B1"/>
    <w:rsid w:val="00F62B78"/>
    <w:rsid w:val="00F6667A"/>
    <w:rsid w:val="00F67B7B"/>
    <w:rsid w:val="00F72637"/>
    <w:rsid w:val="00F7671C"/>
    <w:rsid w:val="00F80545"/>
    <w:rsid w:val="00F80A8F"/>
    <w:rsid w:val="00F81A80"/>
    <w:rsid w:val="00F8225A"/>
    <w:rsid w:val="00F83DDA"/>
    <w:rsid w:val="00F842B9"/>
    <w:rsid w:val="00F84915"/>
    <w:rsid w:val="00F86EFA"/>
    <w:rsid w:val="00F87D71"/>
    <w:rsid w:val="00F92D9F"/>
    <w:rsid w:val="00F93AC1"/>
    <w:rsid w:val="00F94092"/>
    <w:rsid w:val="00FA0BC6"/>
    <w:rsid w:val="00FA1058"/>
    <w:rsid w:val="00FA1926"/>
    <w:rsid w:val="00FA38A4"/>
    <w:rsid w:val="00FA5B23"/>
    <w:rsid w:val="00FB034F"/>
    <w:rsid w:val="00FB1B4C"/>
    <w:rsid w:val="00FB1BD2"/>
    <w:rsid w:val="00FB4CFA"/>
    <w:rsid w:val="00FC0340"/>
    <w:rsid w:val="00FD2DC1"/>
    <w:rsid w:val="00FD7F55"/>
    <w:rsid w:val="00FE17B0"/>
    <w:rsid w:val="00FE323C"/>
    <w:rsid w:val="00FE3274"/>
    <w:rsid w:val="00FE33CF"/>
    <w:rsid w:val="00FE62FC"/>
    <w:rsid w:val="00FF1BE2"/>
    <w:rsid w:val="00FF387E"/>
    <w:rsid w:val="00FF452F"/>
    <w:rsid w:val="00FF57BE"/>
    <w:rsid w:val="00FF6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449A"/>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8449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98449A"/>
    <w:pPr>
      <w:widowControl w:val="0"/>
      <w:autoSpaceDE w:val="0"/>
      <w:autoSpaceDN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3711B1"/>
    <w:pPr>
      <w:spacing w:after="160" w:line="259" w:lineRule="auto"/>
      <w:ind w:left="720"/>
      <w:contextualSpacing/>
    </w:pPr>
  </w:style>
  <w:style w:type="paragraph" w:customStyle="1" w:styleId="ConsPlusCell">
    <w:name w:val="ConsPlusCell"/>
    <w:rsid w:val="00AF7C45"/>
    <w:pPr>
      <w:widowControl w:val="0"/>
      <w:suppressAutoHyphens/>
      <w:autoSpaceDE w:val="0"/>
      <w:spacing w:after="0" w:line="240" w:lineRule="auto"/>
    </w:pPr>
    <w:rPr>
      <w:rFonts w:ascii="Arial" w:eastAsia="Times New Roman" w:hAnsi="Arial" w:cs="Arial"/>
      <w:sz w:val="20"/>
      <w:szCs w:val="20"/>
      <w:lang w:eastAsia="zh-CN"/>
    </w:rPr>
  </w:style>
  <w:style w:type="table" w:styleId="a4">
    <w:name w:val="Table Grid"/>
    <w:basedOn w:val="a1"/>
    <w:uiPriority w:val="59"/>
    <w:rsid w:val="00EF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228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2897"/>
    <w:rPr>
      <w:rFonts w:ascii="Tahoma" w:hAnsi="Tahoma" w:cs="Tahoma"/>
      <w:sz w:val="16"/>
      <w:szCs w:val="16"/>
    </w:rPr>
  </w:style>
  <w:style w:type="character" w:styleId="a7">
    <w:name w:val="annotation reference"/>
    <w:basedOn w:val="a0"/>
    <w:uiPriority w:val="99"/>
    <w:semiHidden/>
    <w:unhideWhenUsed/>
    <w:rsid w:val="00055F5C"/>
    <w:rPr>
      <w:sz w:val="16"/>
      <w:szCs w:val="16"/>
    </w:rPr>
  </w:style>
  <w:style w:type="paragraph" w:styleId="a8">
    <w:name w:val="annotation text"/>
    <w:basedOn w:val="a"/>
    <w:link w:val="a9"/>
    <w:uiPriority w:val="99"/>
    <w:semiHidden/>
    <w:unhideWhenUsed/>
    <w:rsid w:val="00055F5C"/>
    <w:pPr>
      <w:spacing w:line="240" w:lineRule="auto"/>
    </w:pPr>
    <w:rPr>
      <w:sz w:val="20"/>
      <w:szCs w:val="20"/>
    </w:rPr>
  </w:style>
  <w:style w:type="character" w:customStyle="1" w:styleId="a9">
    <w:name w:val="Текст примечания Знак"/>
    <w:basedOn w:val="a0"/>
    <w:link w:val="a8"/>
    <w:uiPriority w:val="99"/>
    <w:semiHidden/>
    <w:rsid w:val="00055F5C"/>
    <w:rPr>
      <w:sz w:val="20"/>
      <w:szCs w:val="20"/>
    </w:rPr>
  </w:style>
  <w:style w:type="paragraph" w:styleId="aa">
    <w:name w:val="annotation subject"/>
    <w:basedOn w:val="a8"/>
    <w:next w:val="a8"/>
    <w:link w:val="ab"/>
    <w:uiPriority w:val="99"/>
    <w:semiHidden/>
    <w:unhideWhenUsed/>
    <w:rsid w:val="00055F5C"/>
    <w:rPr>
      <w:b/>
      <w:bCs/>
    </w:rPr>
  </w:style>
  <w:style w:type="character" w:customStyle="1" w:styleId="ab">
    <w:name w:val="Тема примечания Знак"/>
    <w:basedOn w:val="a9"/>
    <w:link w:val="aa"/>
    <w:uiPriority w:val="99"/>
    <w:semiHidden/>
    <w:rsid w:val="00055F5C"/>
    <w:rPr>
      <w:b/>
      <w:bCs/>
      <w:sz w:val="20"/>
      <w:szCs w:val="20"/>
    </w:rPr>
  </w:style>
  <w:style w:type="paragraph" w:customStyle="1" w:styleId="consplusnormal0">
    <w:name w:val="consplusnormal"/>
    <w:basedOn w:val="a"/>
    <w:rsid w:val="00365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2004"/>
  </w:style>
  <w:style w:type="character" w:styleId="ac">
    <w:name w:val="Hyperlink"/>
    <w:basedOn w:val="a0"/>
    <w:uiPriority w:val="99"/>
    <w:unhideWhenUsed/>
    <w:rsid w:val="00102004"/>
    <w:rPr>
      <w:color w:val="0000FF"/>
      <w:u w:val="single"/>
    </w:rPr>
  </w:style>
  <w:style w:type="paragraph" w:styleId="ad">
    <w:name w:val="header"/>
    <w:basedOn w:val="a"/>
    <w:link w:val="ae"/>
    <w:uiPriority w:val="99"/>
    <w:unhideWhenUsed/>
    <w:rsid w:val="007931C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931C9"/>
  </w:style>
  <w:style w:type="paragraph" w:styleId="af">
    <w:name w:val="footer"/>
    <w:basedOn w:val="a"/>
    <w:link w:val="af0"/>
    <w:uiPriority w:val="99"/>
    <w:unhideWhenUsed/>
    <w:rsid w:val="007931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31C9"/>
  </w:style>
  <w:style w:type="character" w:styleId="af1">
    <w:name w:val="page number"/>
    <w:basedOn w:val="a0"/>
    <w:rsid w:val="00E111BF"/>
  </w:style>
  <w:style w:type="paragraph" w:styleId="af2">
    <w:name w:val="No Spacing"/>
    <w:qFormat/>
    <w:rsid w:val="00E111BF"/>
    <w:pPr>
      <w:spacing w:after="0" w:line="240" w:lineRule="auto"/>
    </w:pPr>
    <w:rPr>
      <w:rFonts w:ascii="Times New Roman" w:eastAsia="Times New Roman" w:hAnsi="Times New Roman" w:cs="Times New Roman"/>
      <w:sz w:val="24"/>
      <w:szCs w:val="24"/>
    </w:rPr>
  </w:style>
  <w:style w:type="paragraph" w:styleId="af3">
    <w:name w:val="Plain Text"/>
    <w:basedOn w:val="a"/>
    <w:link w:val="af4"/>
    <w:rsid w:val="00E111BF"/>
    <w:pPr>
      <w:spacing w:after="0" w:line="240" w:lineRule="auto"/>
      <w:ind w:firstLine="709"/>
      <w:jc w:val="both"/>
    </w:pPr>
    <w:rPr>
      <w:rFonts w:ascii="Courier New" w:eastAsia="Times New Roman" w:hAnsi="Courier New" w:cs="Courier New"/>
      <w:sz w:val="20"/>
      <w:szCs w:val="20"/>
    </w:rPr>
  </w:style>
  <w:style w:type="character" w:customStyle="1" w:styleId="af4">
    <w:name w:val="Текст Знак"/>
    <w:basedOn w:val="a0"/>
    <w:link w:val="af3"/>
    <w:rsid w:val="00E111BF"/>
    <w:rPr>
      <w:rFonts w:ascii="Courier New" w:eastAsia="Times New Roman" w:hAnsi="Courier New" w:cs="Courier New"/>
      <w:sz w:val="20"/>
      <w:szCs w:val="20"/>
    </w:rPr>
  </w:style>
  <w:style w:type="paragraph" w:styleId="af5">
    <w:name w:val="Body Text"/>
    <w:basedOn w:val="a"/>
    <w:link w:val="af6"/>
    <w:rsid w:val="00E111BF"/>
    <w:pPr>
      <w:spacing w:after="0" w:line="240" w:lineRule="auto"/>
      <w:jc w:val="both"/>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E111BF"/>
    <w:rPr>
      <w:rFonts w:ascii="Times New Roman" w:eastAsia="Times New Roman" w:hAnsi="Times New Roman" w:cs="Times New Roman"/>
      <w:sz w:val="24"/>
      <w:szCs w:val="24"/>
    </w:rPr>
  </w:style>
  <w:style w:type="paragraph" w:styleId="af7">
    <w:name w:val="Normal (Web)"/>
    <w:basedOn w:val="a"/>
    <w:unhideWhenUsed/>
    <w:rsid w:val="00E111BF"/>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qFormat/>
    <w:rsid w:val="00E111BF"/>
    <w:rPr>
      <w:b/>
      <w:bCs/>
    </w:rPr>
  </w:style>
  <w:style w:type="paragraph" w:customStyle="1" w:styleId="1">
    <w:name w:val="Без интервала1"/>
    <w:rsid w:val="00E111BF"/>
    <w:pPr>
      <w:spacing w:after="0" w:line="240" w:lineRule="auto"/>
    </w:pPr>
    <w:rPr>
      <w:rFonts w:ascii="Times New Roman" w:eastAsia="Calibri" w:hAnsi="Times New Roman" w:cs="Times New Roman"/>
      <w:sz w:val="24"/>
      <w:szCs w:val="24"/>
    </w:rPr>
  </w:style>
  <w:style w:type="paragraph" w:customStyle="1" w:styleId="10">
    <w:name w:val="Абзац списка1"/>
    <w:basedOn w:val="a"/>
    <w:rsid w:val="00E111BF"/>
    <w:pPr>
      <w:ind w:left="720"/>
      <w:contextualSpacing/>
    </w:pPr>
    <w:rPr>
      <w:rFonts w:ascii="Calibri" w:eastAsia="Times New Roman" w:hAnsi="Calibri" w:cs="Times New Roman"/>
      <w:lang w:eastAsia="en-US"/>
    </w:rPr>
  </w:style>
  <w:style w:type="paragraph" w:customStyle="1" w:styleId="dktexjustify">
    <w:name w:val="dktexjustify"/>
    <w:basedOn w:val="a"/>
    <w:rsid w:val="00E11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Без интервала2"/>
    <w:rsid w:val="00936278"/>
    <w:pPr>
      <w:spacing w:after="0" w:line="240" w:lineRule="auto"/>
    </w:pPr>
    <w:rPr>
      <w:rFonts w:ascii="Times New Roman" w:eastAsia="Calibri" w:hAnsi="Times New Roman" w:cs="Times New Roman"/>
      <w:sz w:val="24"/>
      <w:szCs w:val="24"/>
    </w:rPr>
  </w:style>
  <w:style w:type="paragraph" w:customStyle="1" w:styleId="20">
    <w:name w:val="Абзац списка2"/>
    <w:basedOn w:val="a"/>
    <w:rsid w:val="00936278"/>
    <w:pPr>
      <w:ind w:left="720"/>
      <w:contextualSpacing/>
    </w:pPr>
    <w:rPr>
      <w:rFonts w:ascii="Calibri" w:eastAsia="Times New Roman" w:hAnsi="Calibri" w:cs="Times New Roman"/>
      <w:lang w:eastAsia="en-US"/>
    </w:rPr>
  </w:style>
  <w:style w:type="paragraph" w:customStyle="1" w:styleId="p2">
    <w:name w:val="p2"/>
    <w:basedOn w:val="a"/>
    <w:rsid w:val="00160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105236">
      <w:bodyDiv w:val="1"/>
      <w:marLeft w:val="0"/>
      <w:marRight w:val="0"/>
      <w:marTop w:val="0"/>
      <w:marBottom w:val="0"/>
      <w:divBdr>
        <w:top w:val="none" w:sz="0" w:space="0" w:color="auto"/>
        <w:left w:val="none" w:sz="0" w:space="0" w:color="auto"/>
        <w:bottom w:val="none" w:sz="0" w:space="0" w:color="auto"/>
        <w:right w:val="none" w:sz="0" w:space="0" w:color="auto"/>
      </w:divBdr>
    </w:div>
    <w:div w:id="418871966">
      <w:bodyDiv w:val="1"/>
      <w:marLeft w:val="0"/>
      <w:marRight w:val="0"/>
      <w:marTop w:val="0"/>
      <w:marBottom w:val="0"/>
      <w:divBdr>
        <w:top w:val="none" w:sz="0" w:space="0" w:color="auto"/>
        <w:left w:val="none" w:sz="0" w:space="0" w:color="auto"/>
        <w:bottom w:val="none" w:sz="0" w:space="0" w:color="auto"/>
        <w:right w:val="none" w:sz="0" w:space="0" w:color="auto"/>
      </w:divBdr>
    </w:div>
    <w:div w:id="14150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F902B7796E6E104694FCA57ECDE179DC81F10C8556DB897F6F3C8C5W659K" TargetMode="External"/><Relationship Id="rId13" Type="http://schemas.openxmlformats.org/officeDocument/2006/relationships/hyperlink" Target="consultantplus://offline/ref=2DBDC6D66F7BEFCCC232BEF9929F1DA56DED75CC77B24B5053B0715345ABB140BCF60DED35F4s9X1G" TargetMode="External"/><Relationship Id="rId18" Type="http://schemas.openxmlformats.org/officeDocument/2006/relationships/hyperlink" Target="consultantplus://offline/ref=2DBDC6D66F7BEFCCC232BEF9929F1DA56DE371CD7CB34B5053B0715345sAX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26559E07D011686B85C7544E7A7EC0856B5213CBEC830CF41FC7C1jAV0J" TargetMode="External"/><Relationship Id="rId7" Type="http://schemas.openxmlformats.org/officeDocument/2006/relationships/endnotes" Target="endnotes.xml"/><Relationship Id="rId12" Type="http://schemas.openxmlformats.org/officeDocument/2006/relationships/hyperlink" Target="consultantplus://offline/ref=2DBDC6D66F7BEFCCC232BEF9929F1DA565E377CD7DBF165A5BE97D5142A4EE57BBBF01EC37FD93s1X8G" TargetMode="External"/><Relationship Id="rId17" Type="http://schemas.openxmlformats.org/officeDocument/2006/relationships/hyperlink" Target="consultantplus://offline/ref=2DBDC6D66F7BEFCCC232BEF9929F1DA56DE371CD7CB34B5053B0715345ABB140BCF60DED37FD9318sEX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BR913&amp;n=30543&amp;date=02.09.2020" TargetMode="External"/><Relationship Id="rId20" Type="http://schemas.openxmlformats.org/officeDocument/2006/relationships/hyperlink" Target="consultantplus://offline/ref=2DBDC6D66F7BEFCCC232BEF9929F1DA568E773C87CBF165A5BE97D51s4X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BDC6D66F7BEFCCC232BEF9929F1DA565E67DCA72BF165A5BE97D5142A4EE57BBBF01EC37FD93s1X8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D460FCC0EB33AFBB67D35847947B478D1DEDF104CAF82298FA99ED8544A6826EC25A73B0A83C6E2O9nEI" TargetMode="External"/><Relationship Id="rId23" Type="http://schemas.openxmlformats.org/officeDocument/2006/relationships/footer" Target="footer1.xml"/><Relationship Id="rId10" Type="http://schemas.openxmlformats.org/officeDocument/2006/relationships/hyperlink" Target="consultantplus://offline/ref=C36F902B7796E6E1046951C74180891B9FCA401BC8546FEDCCA9A8959260E498WF5CK" TargetMode="External"/><Relationship Id="rId19" Type="http://schemas.openxmlformats.org/officeDocument/2006/relationships/hyperlink" Target="consultantplus://offline/ref=2DBDC6D66F7BEFCCC232BEF9929F1DA56AE57DCA71BF165A5BE97D5142A4EE57BBBF01EC37FD92s1X8G" TargetMode="External"/><Relationship Id="rId4" Type="http://schemas.openxmlformats.org/officeDocument/2006/relationships/settings" Target="settings.xml"/><Relationship Id="rId9" Type="http://schemas.openxmlformats.org/officeDocument/2006/relationships/hyperlink" Target="consultantplus://offline/ref=C36F902B7796E6E1046951C74180891B9FCA401BCB566FE6C2A9A8959260E498WF5CK" TargetMode="External"/><Relationship Id="rId14" Type="http://schemas.openxmlformats.org/officeDocument/2006/relationships/hyperlink" Target="consultantplus://offline/ref=61316F9A6F555027F47A4419C9200EDA2D5D9C13D086ABEEA65F1BB701PF1DI" TargetMode="External"/><Relationship Id="rId22" Type="http://schemas.openxmlformats.org/officeDocument/2006/relationships/hyperlink" Target="consultantplus://offline/ref=79E616A90830832313984A0A1ED83E2DE80230E8B1D1A3AE0CC88C1200F6AF85sB0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B3EE-0F60-4671-A76C-321E0EA0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42</Pages>
  <Words>17228</Words>
  <Characters>98201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 Сахарова</dc:creator>
  <cp:lastModifiedBy>директор</cp:lastModifiedBy>
  <cp:revision>193</cp:revision>
  <cp:lastPrinted>2024-12-12T18:02:00Z</cp:lastPrinted>
  <dcterms:created xsi:type="dcterms:W3CDTF">2016-10-05T00:19:00Z</dcterms:created>
  <dcterms:modified xsi:type="dcterms:W3CDTF">2025-05-04T17:16:00Z</dcterms:modified>
</cp:coreProperties>
</file>